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C3C42" w14:textId="77777777" w:rsidR="00251E58" w:rsidRDefault="00251E58" w:rsidP="00251E58">
      <w:pPr>
        <w:jc w:val="right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Zielona Góra, dnia</w:t>
      </w:r>
      <w:r>
        <w:rPr>
          <w:rFonts w:ascii="Arial" w:hAnsi="Arial" w:cs="Arial"/>
          <w:sz w:val="20"/>
          <w:szCs w:val="20"/>
        </w:rPr>
        <w:t xml:space="preserve"> 18.12.2025</w:t>
      </w:r>
    </w:p>
    <w:p w14:paraId="42309C19" w14:textId="77777777" w:rsidR="00251E58" w:rsidRPr="008F5415" w:rsidRDefault="00251E58" w:rsidP="00251E58">
      <w:pPr>
        <w:rPr>
          <w:rFonts w:ascii="Arial" w:hAnsi="Arial" w:cs="Arial"/>
          <w:sz w:val="20"/>
          <w:szCs w:val="20"/>
        </w:rPr>
      </w:pPr>
      <w:r w:rsidRPr="008F5415">
        <w:rPr>
          <w:rFonts w:ascii="Arial" w:hAnsi="Arial" w:cs="Arial"/>
          <w:sz w:val="20"/>
          <w:szCs w:val="20"/>
        </w:rPr>
        <w:t>Zamawiający:</w:t>
      </w:r>
    </w:p>
    <w:p w14:paraId="5DE1491E" w14:textId="77777777" w:rsidR="00251E58" w:rsidRPr="009B75AC" w:rsidRDefault="00251E58" w:rsidP="00251E58">
      <w:pPr>
        <w:rPr>
          <w:rFonts w:ascii="Arial" w:hAnsi="Arial" w:cs="Arial"/>
          <w:sz w:val="20"/>
          <w:szCs w:val="20"/>
        </w:rPr>
      </w:pPr>
      <w:r w:rsidRPr="009B75AC">
        <w:rPr>
          <w:rFonts w:ascii="Arial" w:hAnsi="Arial" w:cs="Arial"/>
          <w:sz w:val="20"/>
          <w:szCs w:val="20"/>
        </w:rPr>
        <w:t>Miasto Zielona Góra -</w:t>
      </w:r>
    </w:p>
    <w:p w14:paraId="26BEDC2A" w14:textId="77777777" w:rsidR="00251E58" w:rsidRPr="009B75AC" w:rsidRDefault="00251E58" w:rsidP="00251E58">
      <w:pPr>
        <w:rPr>
          <w:rFonts w:ascii="Arial" w:hAnsi="Arial" w:cs="Arial"/>
          <w:sz w:val="20"/>
          <w:szCs w:val="20"/>
        </w:rPr>
      </w:pPr>
      <w:r w:rsidRPr="009B75AC">
        <w:rPr>
          <w:rFonts w:ascii="Arial" w:hAnsi="Arial" w:cs="Arial"/>
          <w:sz w:val="20"/>
          <w:szCs w:val="20"/>
        </w:rPr>
        <w:t xml:space="preserve">Centrum Usług </w:t>
      </w:r>
      <w:r>
        <w:rPr>
          <w:rFonts w:ascii="Arial" w:hAnsi="Arial" w:cs="Arial"/>
          <w:sz w:val="20"/>
          <w:szCs w:val="20"/>
        </w:rPr>
        <w:t>Społecznych</w:t>
      </w:r>
    </w:p>
    <w:p w14:paraId="0311100D" w14:textId="77777777" w:rsidR="00251E58" w:rsidRPr="009B75AC" w:rsidRDefault="00251E58" w:rsidP="00251E58">
      <w:pPr>
        <w:rPr>
          <w:rFonts w:ascii="Arial" w:hAnsi="Arial" w:cs="Arial"/>
          <w:sz w:val="20"/>
          <w:szCs w:val="20"/>
        </w:rPr>
      </w:pPr>
      <w:r w:rsidRPr="009B75AC">
        <w:rPr>
          <w:rFonts w:ascii="Arial" w:hAnsi="Arial" w:cs="Arial"/>
          <w:sz w:val="20"/>
          <w:szCs w:val="20"/>
        </w:rPr>
        <w:t xml:space="preserve">ul. </w:t>
      </w:r>
      <w:r>
        <w:rPr>
          <w:rFonts w:ascii="Arial" w:hAnsi="Arial" w:cs="Arial"/>
          <w:sz w:val="20"/>
          <w:szCs w:val="20"/>
        </w:rPr>
        <w:t xml:space="preserve">Jacka Kaczmarskiego </w:t>
      </w:r>
      <w:r w:rsidRPr="009B75AC">
        <w:rPr>
          <w:rFonts w:ascii="Arial" w:hAnsi="Arial" w:cs="Arial"/>
          <w:sz w:val="20"/>
          <w:szCs w:val="20"/>
        </w:rPr>
        <w:t>2</w:t>
      </w:r>
    </w:p>
    <w:p w14:paraId="40A17F91" w14:textId="77777777" w:rsidR="00251E58" w:rsidRPr="009B75AC" w:rsidRDefault="00251E58" w:rsidP="00251E58">
      <w:pPr>
        <w:rPr>
          <w:rFonts w:ascii="Arial" w:hAnsi="Arial" w:cs="Arial"/>
          <w:sz w:val="20"/>
          <w:szCs w:val="20"/>
        </w:rPr>
      </w:pPr>
      <w:r w:rsidRPr="009B75AC">
        <w:rPr>
          <w:rFonts w:ascii="Arial" w:hAnsi="Arial" w:cs="Arial"/>
          <w:sz w:val="20"/>
          <w:szCs w:val="20"/>
        </w:rPr>
        <w:t>65</w:t>
      </w:r>
      <w:r>
        <w:rPr>
          <w:rFonts w:ascii="Arial" w:hAnsi="Arial" w:cs="Arial"/>
          <w:sz w:val="20"/>
          <w:szCs w:val="20"/>
        </w:rPr>
        <w:t xml:space="preserve"> </w:t>
      </w:r>
      <w:r w:rsidRPr="009B75AC">
        <w:rPr>
          <w:rFonts w:ascii="Arial" w:hAnsi="Arial" w:cs="Arial"/>
          <w:sz w:val="20"/>
          <w:szCs w:val="20"/>
        </w:rPr>
        <w:t>- 634 Zielona Góra</w:t>
      </w:r>
    </w:p>
    <w:p w14:paraId="0EA7A40A" w14:textId="77777777" w:rsidR="00251E58" w:rsidRPr="009B75AC" w:rsidRDefault="00251E58" w:rsidP="00251E58">
      <w:pPr>
        <w:rPr>
          <w:rFonts w:ascii="Arial" w:hAnsi="Arial" w:cs="Arial"/>
          <w:sz w:val="20"/>
          <w:szCs w:val="20"/>
        </w:rPr>
      </w:pPr>
      <w:r w:rsidRPr="009B75AC">
        <w:rPr>
          <w:rFonts w:ascii="Arial" w:hAnsi="Arial" w:cs="Arial"/>
          <w:sz w:val="20"/>
          <w:szCs w:val="20"/>
        </w:rPr>
        <w:t>tel. 68 </w:t>
      </w:r>
      <w:r>
        <w:rPr>
          <w:rFonts w:ascii="Arial" w:hAnsi="Arial" w:cs="Arial"/>
          <w:sz w:val="20"/>
          <w:szCs w:val="20"/>
        </w:rPr>
        <w:t>–</w:t>
      </w:r>
      <w:r w:rsidRPr="009B75A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326 66 85</w:t>
      </w:r>
    </w:p>
    <w:p w14:paraId="504CCD41" w14:textId="77777777" w:rsidR="00251E58" w:rsidRPr="002A3E69" w:rsidRDefault="00251E58" w:rsidP="00251E58">
      <w:pPr>
        <w:rPr>
          <w:rFonts w:ascii="Arial" w:hAnsi="Arial" w:cs="Arial"/>
          <w:sz w:val="20"/>
          <w:szCs w:val="20"/>
          <w:lang w:val="en-US"/>
        </w:rPr>
      </w:pPr>
      <w:r w:rsidRPr="002A3E69">
        <w:rPr>
          <w:rFonts w:ascii="Arial" w:hAnsi="Arial" w:cs="Arial"/>
          <w:sz w:val="20"/>
          <w:szCs w:val="20"/>
          <w:lang w:val="en-US"/>
        </w:rPr>
        <w:t xml:space="preserve">e-mail: </w:t>
      </w:r>
      <w:r>
        <w:rPr>
          <w:rFonts w:ascii="Arial" w:hAnsi="Arial" w:cs="Arial"/>
          <w:sz w:val="20"/>
          <w:szCs w:val="20"/>
          <w:lang w:val="en-US"/>
        </w:rPr>
        <w:t>d.springer@cus.zgora.pl</w:t>
      </w:r>
    </w:p>
    <w:p w14:paraId="2D6B043E" w14:textId="77777777" w:rsidR="00251E58" w:rsidRPr="000E39B9" w:rsidRDefault="00251E58" w:rsidP="00251E58">
      <w:pPr>
        <w:rPr>
          <w:rFonts w:ascii="Arial" w:hAnsi="Arial" w:cs="Arial"/>
          <w:sz w:val="20"/>
          <w:szCs w:val="20"/>
        </w:rPr>
      </w:pPr>
    </w:p>
    <w:p w14:paraId="7D8E78E4" w14:textId="77777777" w:rsidR="00251E58" w:rsidRDefault="00251E58" w:rsidP="00251E58">
      <w:pPr>
        <w:rPr>
          <w:rFonts w:ascii="Arial" w:hAnsi="Arial" w:cs="Arial"/>
          <w:sz w:val="20"/>
          <w:szCs w:val="20"/>
        </w:rPr>
      </w:pPr>
    </w:p>
    <w:p w14:paraId="5DC0AFC6" w14:textId="6F550E9E" w:rsidR="00251E58" w:rsidRPr="000E39B9" w:rsidRDefault="00251E58" w:rsidP="00251E58">
      <w:pPr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Znak sprawy </w:t>
      </w:r>
      <w:r>
        <w:rPr>
          <w:rFonts w:ascii="Arial" w:hAnsi="Arial" w:cs="Arial"/>
          <w:sz w:val="20"/>
          <w:szCs w:val="20"/>
        </w:rPr>
        <w:t>CUS.022</w:t>
      </w:r>
      <w:r w:rsidR="00895CAB">
        <w:rPr>
          <w:rFonts w:ascii="Arial" w:hAnsi="Arial" w:cs="Arial"/>
          <w:sz w:val="20"/>
          <w:szCs w:val="20"/>
        </w:rPr>
        <w:t>.18</w:t>
      </w:r>
      <w:r>
        <w:rPr>
          <w:rFonts w:ascii="Arial" w:hAnsi="Arial" w:cs="Arial"/>
          <w:sz w:val="20"/>
          <w:szCs w:val="20"/>
        </w:rPr>
        <w:t>.2025</w:t>
      </w:r>
    </w:p>
    <w:p w14:paraId="44241CF7" w14:textId="77777777" w:rsidR="00251E58" w:rsidRDefault="00251E58" w:rsidP="00251E58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</w:t>
      </w:r>
    </w:p>
    <w:p w14:paraId="387807FF" w14:textId="77777777" w:rsidR="00251E58" w:rsidRPr="00833A55" w:rsidRDefault="00251E58" w:rsidP="00251E58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833A55">
        <w:rPr>
          <w:rFonts w:ascii="Arial" w:hAnsi="Arial" w:cs="Arial"/>
          <w:b/>
          <w:bCs/>
          <w:sz w:val="20"/>
          <w:szCs w:val="20"/>
        </w:rPr>
        <w:t>Wykonawcy</w:t>
      </w:r>
    </w:p>
    <w:p w14:paraId="6FD79A6D" w14:textId="77777777" w:rsidR="00251E58" w:rsidRPr="00833A55" w:rsidRDefault="00251E58" w:rsidP="00251E58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833A55">
        <w:rPr>
          <w:rFonts w:ascii="Arial" w:hAnsi="Arial" w:cs="Arial"/>
          <w:b/>
          <w:bCs/>
          <w:sz w:val="20"/>
          <w:szCs w:val="20"/>
        </w:rPr>
        <w:t xml:space="preserve">zainteresowani udziałem </w:t>
      </w:r>
    </w:p>
    <w:p w14:paraId="3D4C2ACE" w14:textId="77777777" w:rsidR="00251E58" w:rsidRPr="00833A55" w:rsidRDefault="00251E58" w:rsidP="00251E58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833A55">
        <w:rPr>
          <w:rFonts w:ascii="Arial" w:hAnsi="Arial" w:cs="Arial"/>
          <w:b/>
          <w:bCs/>
          <w:sz w:val="20"/>
          <w:szCs w:val="20"/>
        </w:rPr>
        <w:t>w niniejszym postępowaniu</w:t>
      </w:r>
    </w:p>
    <w:p w14:paraId="14EC62FE" w14:textId="77777777" w:rsidR="00251E58" w:rsidRPr="00FD2D87" w:rsidRDefault="00251E58" w:rsidP="00251E58">
      <w:pPr>
        <w:rPr>
          <w:rFonts w:ascii="Arial" w:hAnsi="Arial" w:cs="Arial"/>
          <w:b/>
          <w:bCs/>
          <w:sz w:val="20"/>
          <w:szCs w:val="20"/>
        </w:rPr>
      </w:pPr>
      <w:r w:rsidRPr="00FD2D87">
        <w:rPr>
          <w:rFonts w:ascii="Arial" w:hAnsi="Arial" w:cs="Arial"/>
          <w:b/>
          <w:bCs/>
          <w:sz w:val="20"/>
          <w:szCs w:val="20"/>
        </w:rPr>
        <w:t>15131130-5: Wędliny</w:t>
      </w:r>
    </w:p>
    <w:p w14:paraId="4B9E65EA" w14:textId="77777777" w:rsidR="00251E58" w:rsidRPr="00FD2D87" w:rsidRDefault="00251E58" w:rsidP="00251E58">
      <w:pPr>
        <w:rPr>
          <w:rFonts w:ascii="Arial" w:hAnsi="Arial" w:cs="Arial"/>
          <w:b/>
          <w:bCs/>
          <w:sz w:val="20"/>
          <w:szCs w:val="20"/>
        </w:rPr>
      </w:pPr>
      <w:r w:rsidRPr="00FD2D87">
        <w:rPr>
          <w:rFonts w:ascii="Arial" w:hAnsi="Arial" w:cs="Arial"/>
          <w:b/>
          <w:bCs/>
          <w:sz w:val="20"/>
          <w:szCs w:val="20"/>
        </w:rPr>
        <w:t xml:space="preserve">15112000-6: Drób                                                                                                                </w:t>
      </w:r>
    </w:p>
    <w:p w14:paraId="1BB793C7" w14:textId="77777777" w:rsidR="000E39B9" w:rsidRDefault="000E39B9" w:rsidP="000E39B9">
      <w:pPr>
        <w:rPr>
          <w:rFonts w:ascii="Arial" w:hAnsi="Arial" w:cs="Arial"/>
          <w:b/>
          <w:bCs/>
          <w:sz w:val="20"/>
          <w:szCs w:val="20"/>
        </w:rPr>
      </w:pPr>
    </w:p>
    <w:p w14:paraId="411B2097" w14:textId="77777777" w:rsidR="000E39B9" w:rsidRDefault="000E39B9" w:rsidP="000E39B9">
      <w:pPr>
        <w:rPr>
          <w:rFonts w:ascii="Arial" w:hAnsi="Arial" w:cs="Arial"/>
          <w:b/>
          <w:bCs/>
          <w:sz w:val="20"/>
          <w:szCs w:val="20"/>
        </w:rPr>
      </w:pPr>
    </w:p>
    <w:p w14:paraId="42E6E1FC" w14:textId="77777777" w:rsidR="00251E58" w:rsidRPr="00833A55" w:rsidRDefault="00251E58" w:rsidP="00251E5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33A55">
        <w:rPr>
          <w:rFonts w:ascii="Arial" w:hAnsi="Arial" w:cs="Arial"/>
          <w:b/>
          <w:bCs/>
          <w:sz w:val="20"/>
          <w:szCs w:val="20"/>
        </w:rPr>
        <w:t>ZAPYTANIE OFERTOWE W RAMACH ZASADY KONKURENCYJNOŚCI</w:t>
      </w:r>
    </w:p>
    <w:p w14:paraId="2E785598" w14:textId="77777777" w:rsidR="00251E58" w:rsidRDefault="00251E58" w:rsidP="00251E5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>o wartości szacunkowej poniżej 130.000 na dostawy</w:t>
      </w:r>
    </w:p>
    <w:p w14:paraId="597861EA" w14:textId="77777777" w:rsidR="00251E58" w:rsidRDefault="00251E58" w:rsidP="00251E58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A512299" w14:textId="77777777" w:rsidR="00251E58" w:rsidRPr="00900DB6" w:rsidRDefault="00251E58" w:rsidP="00251E5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00DB6">
        <w:rPr>
          <w:rFonts w:ascii="Arial" w:hAnsi="Arial" w:cs="Arial"/>
          <w:b/>
          <w:bCs/>
          <w:sz w:val="20"/>
          <w:szCs w:val="20"/>
        </w:rPr>
        <w:t>Zapytanie ofertowe prowadzone jest na podstawie zasady konkurencyjności, o której mowa w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00DB6">
        <w:rPr>
          <w:rFonts w:ascii="Arial" w:hAnsi="Arial" w:cs="Arial"/>
          <w:b/>
          <w:bCs/>
          <w:sz w:val="20"/>
          <w:szCs w:val="20"/>
        </w:rPr>
        <w:t>Podrozdziale 3.2. Wytycznych dotyczące kwalifikowalności wydatków na lata 2021-2027, wydanych przez Ministra Funduszy i Polityki Regionalnej (dalej zwane Wytycznymi). Wytyczne, do których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00DB6">
        <w:rPr>
          <w:rFonts w:ascii="Arial" w:hAnsi="Arial" w:cs="Arial"/>
          <w:b/>
          <w:bCs/>
          <w:sz w:val="20"/>
          <w:szCs w:val="20"/>
        </w:rPr>
        <w:t>odwołuje się niniejsze postępowanie, publikowane są na stronie internetowej: https://www.funduszeeuropejskie.gov.pl. Postępowanie prowadzone jest w trybie zapytania ofertowego.</w:t>
      </w:r>
    </w:p>
    <w:p w14:paraId="15A94A8F" w14:textId="77777777" w:rsidR="00251E58" w:rsidRPr="000E39B9" w:rsidRDefault="00251E58" w:rsidP="00251E58">
      <w:pPr>
        <w:rPr>
          <w:rFonts w:ascii="Arial" w:hAnsi="Arial" w:cs="Arial"/>
          <w:b/>
          <w:bCs/>
          <w:sz w:val="20"/>
          <w:szCs w:val="20"/>
        </w:rPr>
      </w:pPr>
    </w:p>
    <w:p w14:paraId="1A9E16E9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1.</w:t>
      </w:r>
      <w:r w:rsidRPr="000E39B9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Nazwa i adres Zamawiającego:</w:t>
      </w:r>
    </w:p>
    <w:p w14:paraId="3DE19CA5" w14:textId="77777777" w:rsidR="00251E58" w:rsidRPr="000E39B9" w:rsidRDefault="00251E58" w:rsidP="00251E5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>Miasto Zielona Góra - Centrum Usług Społecznych</w:t>
      </w:r>
    </w:p>
    <w:p w14:paraId="13434208" w14:textId="77777777" w:rsidR="00251E58" w:rsidRPr="000E39B9" w:rsidRDefault="00251E58" w:rsidP="00251E5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>ul. Jacka Kaczmarskiego 2</w:t>
      </w:r>
    </w:p>
    <w:p w14:paraId="1648E974" w14:textId="77777777" w:rsidR="00251E58" w:rsidRPr="000E39B9" w:rsidRDefault="00251E58" w:rsidP="00251E5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>65- 634 Zielona Góra</w:t>
      </w:r>
    </w:p>
    <w:p w14:paraId="0630B1A1" w14:textId="59B6B100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2.</w:t>
      </w:r>
      <w:r w:rsidRPr="000E39B9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 xml:space="preserve">Opis przedmiotu zamówienia: Zamawiający </w:t>
      </w:r>
      <w:r w:rsidRPr="000E39B9">
        <w:rPr>
          <w:rFonts w:ascii="Arial" w:hAnsi="Arial" w:cs="Arial"/>
          <w:b/>
          <w:bCs/>
          <w:sz w:val="20"/>
          <w:szCs w:val="20"/>
        </w:rPr>
        <w:t xml:space="preserve">zaprasza </w:t>
      </w:r>
      <w:r w:rsidRPr="000E39B9">
        <w:rPr>
          <w:rFonts w:ascii="Arial" w:hAnsi="Arial" w:cs="Arial"/>
          <w:sz w:val="20"/>
          <w:szCs w:val="20"/>
        </w:rPr>
        <w:t>do złożenia propozycji cenowej na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 xml:space="preserve">zamówienie pn: </w:t>
      </w:r>
      <w:r>
        <w:rPr>
          <w:rFonts w:ascii="Arial" w:hAnsi="Arial" w:cs="Arial"/>
          <w:sz w:val="20"/>
          <w:szCs w:val="20"/>
        </w:rPr>
        <w:t>„</w:t>
      </w:r>
      <w:r w:rsidRPr="00B5767B">
        <w:rPr>
          <w:rFonts w:ascii="Arial" w:hAnsi="Arial" w:cs="Arial"/>
          <w:b/>
          <w:sz w:val="20"/>
          <w:szCs w:val="20"/>
        </w:rPr>
        <w:t>Dostaw</w:t>
      </w:r>
      <w:r>
        <w:rPr>
          <w:rFonts w:ascii="Arial" w:hAnsi="Arial" w:cs="Arial"/>
          <w:b/>
          <w:sz w:val="20"/>
          <w:szCs w:val="20"/>
        </w:rPr>
        <w:t>a</w:t>
      </w:r>
      <w:r w:rsidRPr="00B5767B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drobiu i wędlin do </w:t>
      </w:r>
      <w:r w:rsidRPr="00B5767B">
        <w:rPr>
          <w:rFonts w:ascii="Arial" w:hAnsi="Arial" w:cs="Arial"/>
          <w:b/>
          <w:sz w:val="20"/>
          <w:szCs w:val="20"/>
        </w:rPr>
        <w:t>stołówki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Centrum Usług Społeczn</w:t>
      </w:r>
      <w:r w:rsidRPr="00B5767B">
        <w:rPr>
          <w:rFonts w:ascii="Arial" w:hAnsi="Arial" w:cs="Arial"/>
          <w:b/>
          <w:sz w:val="20"/>
          <w:szCs w:val="20"/>
        </w:rPr>
        <w:t>ych w Zielonej Górze</w:t>
      </w:r>
      <w:r>
        <w:rPr>
          <w:rFonts w:ascii="Arial" w:hAnsi="Arial" w:cs="Arial"/>
          <w:b/>
          <w:sz w:val="20"/>
          <w:szCs w:val="20"/>
        </w:rPr>
        <w:t>”.</w:t>
      </w:r>
    </w:p>
    <w:p w14:paraId="151B2098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3. </w:t>
      </w:r>
      <w:r w:rsidRPr="000E39B9">
        <w:rPr>
          <w:rFonts w:ascii="Arial" w:hAnsi="Arial" w:cs="Arial"/>
          <w:sz w:val="20"/>
          <w:szCs w:val="20"/>
        </w:rPr>
        <w:t xml:space="preserve">Wymagany termin wykonania zamówienia: </w:t>
      </w:r>
      <w:r w:rsidRPr="000E39B9">
        <w:rPr>
          <w:rFonts w:ascii="Arial" w:hAnsi="Arial" w:cs="Arial"/>
          <w:b/>
          <w:bCs/>
          <w:sz w:val="20"/>
          <w:szCs w:val="20"/>
        </w:rPr>
        <w:t>02.01.2026r. – 31.12.2026r.</w:t>
      </w:r>
    </w:p>
    <w:p w14:paraId="4CBE160C" w14:textId="77777777" w:rsidR="00251E58" w:rsidRPr="000E39B9" w:rsidRDefault="00251E58" w:rsidP="00251E58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4.</w:t>
      </w:r>
      <w:r w:rsidRPr="000E39B9">
        <w:rPr>
          <w:rFonts w:ascii="Arial" w:hAnsi="Arial" w:cs="Arial"/>
          <w:b/>
          <w:bCs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 xml:space="preserve">Inne wymagania: </w:t>
      </w:r>
      <w:r>
        <w:rPr>
          <w:rFonts w:ascii="Arial" w:hAnsi="Arial" w:cs="Arial"/>
          <w:i/>
          <w:iCs/>
          <w:sz w:val="20"/>
          <w:szCs w:val="20"/>
        </w:rPr>
        <w:t>nie dotyczy</w:t>
      </w:r>
    </w:p>
    <w:p w14:paraId="3360B85B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5. </w:t>
      </w:r>
      <w:r w:rsidRPr="000E39B9">
        <w:rPr>
          <w:rFonts w:ascii="Arial" w:hAnsi="Arial" w:cs="Arial"/>
          <w:sz w:val="20"/>
          <w:szCs w:val="20"/>
        </w:rPr>
        <w:t>Opis sposobu przygotowania oferty cenowej:</w:t>
      </w:r>
    </w:p>
    <w:p w14:paraId="208D476A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a) ofertę należy złożyć </w:t>
      </w:r>
      <w:r>
        <w:rPr>
          <w:rFonts w:ascii="Arial" w:hAnsi="Arial" w:cs="Arial"/>
          <w:sz w:val="20"/>
          <w:szCs w:val="20"/>
        </w:rPr>
        <w:t>wyłącznie za pośrednictwem bazy konkurencyjności, zgodnie z zasadami funkcjonowania systemu,</w:t>
      </w:r>
    </w:p>
    <w:p w14:paraId="66F96481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b) cena w niej podana ma być wyrażona cyfrowo i słownie,</w:t>
      </w:r>
    </w:p>
    <w:p w14:paraId="08918F25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c) winna być napisana w języku polskim, czytelnie,</w:t>
      </w:r>
    </w:p>
    <w:p w14:paraId="532D2F98" w14:textId="77777777" w:rsidR="00251E58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d) winna obejmować całość zamówienia</w:t>
      </w:r>
      <w:r>
        <w:rPr>
          <w:rFonts w:ascii="Arial" w:hAnsi="Arial" w:cs="Arial"/>
          <w:sz w:val="20"/>
          <w:szCs w:val="20"/>
        </w:rPr>
        <w:t>,</w:t>
      </w:r>
    </w:p>
    <w:p w14:paraId="0787BA0E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e) z</w:t>
      </w:r>
      <w:r w:rsidRPr="00965A23">
        <w:rPr>
          <w:rFonts w:ascii="Arial" w:hAnsi="Arial" w:cs="Arial"/>
          <w:sz w:val="20"/>
          <w:szCs w:val="20"/>
        </w:rPr>
        <w:t>amawiający nie dopuszcza złożenia oferty częściowej</w:t>
      </w:r>
      <w:r>
        <w:rPr>
          <w:rFonts w:ascii="Arial" w:hAnsi="Arial" w:cs="Arial"/>
          <w:sz w:val="20"/>
          <w:szCs w:val="20"/>
        </w:rPr>
        <w:t>.</w:t>
      </w:r>
    </w:p>
    <w:p w14:paraId="7CF96AC6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6. </w:t>
      </w:r>
      <w:r w:rsidRPr="000E39B9">
        <w:rPr>
          <w:rFonts w:ascii="Arial" w:hAnsi="Arial" w:cs="Arial"/>
          <w:sz w:val="20"/>
          <w:szCs w:val="20"/>
        </w:rPr>
        <w:t>Oferta winna zawierać następujące dokumenty:</w:t>
      </w:r>
    </w:p>
    <w:p w14:paraId="078216E8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a) wypełniony formularz oferty cenowej wg załączonego wzoru,</w:t>
      </w:r>
    </w:p>
    <w:p w14:paraId="24B58831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b) zaakceptowany projekt umowy </w:t>
      </w:r>
    </w:p>
    <w:p w14:paraId="63368555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c) wypełniony wykaz asortymentu (lub np. kosztorys ofertowy) </w:t>
      </w:r>
    </w:p>
    <w:p w14:paraId="3DA5FD4C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d) aktualny odpis z właściwego rejestru lub z centralnej ewidencji i informacji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o działalności gospodarczej (jeśli dotyczy),</w:t>
      </w:r>
    </w:p>
    <w:p w14:paraId="23F32A46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e) inne dokumenty – </w:t>
      </w:r>
      <w:r>
        <w:rPr>
          <w:rFonts w:ascii="Arial" w:hAnsi="Arial" w:cs="Arial"/>
          <w:sz w:val="20"/>
          <w:szCs w:val="20"/>
        </w:rPr>
        <w:t>oświadczenie wykonawcy</w:t>
      </w:r>
    </w:p>
    <w:p w14:paraId="42A974DB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7. </w:t>
      </w:r>
      <w:r w:rsidRPr="000E39B9">
        <w:rPr>
          <w:rFonts w:ascii="Arial" w:hAnsi="Arial" w:cs="Arial"/>
          <w:sz w:val="20"/>
          <w:szCs w:val="20"/>
        </w:rPr>
        <w:t>Opis sposobu obliczenia ceny w składanej ofercie:</w:t>
      </w:r>
    </w:p>
    <w:p w14:paraId="79F4BC96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a) w cenie oferty winny zawierać się wszystkie koszty niezbędne do prawidłowego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wykonania zamówienia,</w:t>
      </w:r>
    </w:p>
    <w:p w14:paraId="3CF3CE30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b) w formularzu oferty należy podać cenę oferty: bez podatku VAT, stawkę i kwotę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podatku VAT, cenę brutto tj. łącznie z podatkiem VAT,</w:t>
      </w:r>
    </w:p>
    <w:p w14:paraId="7039DF7A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c) prawidłowe ustalenie podatku VAT należy do obowiązków wykonawcy zgodnie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z przepisami ustawy od towarów i usług oraz podatku akcyzowym.</w:t>
      </w:r>
    </w:p>
    <w:p w14:paraId="773F3591" w14:textId="77777777" w:rsidR="00251E58" w:rsidRPr="000E39B9" w:rsidRDefault="00251E58" w:rsidP="00251E58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8. </w:t>
      </w:r>
      <w:r w:rsidRPr="000E39B9">
        <w:rPr>
          <w:rFonts w:ascii="Arial" w:hAnsi="Arial" w:cs="Arial"/>
          <w:sz w:val="20"/>
          <w:szCs w:val="20"/>
        </w:rPr>
        <w:t xml:space="preserve">Opis warunków udziału w postępowaniu: </w:t>
      </w:r>
      <w:r w:rsidRPr="00963F39">
        <w:rPr>
          <w:rFonts w:ascii="Arial" w:hAnsi="Arial" w:cs="Arial"/>
          <w:i/>
          <w:iCs/>
          <w:sz w:val="20"/>
          <w:szCs w:val="20"/>
        </w:rPr>
        <w:t>nie dotyczy</w:t>
      </w:r>
    </w:p>
    <w:p w14:paraId="4EF6EB65" w14:textId="77777777" w:rsidR="00251E58" w:rsidRPr="000E39B9" w:rsidRDefault="00251E58" w:rsidP="00251E5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lastRenderedPageBreak/>
        <w:t xml:space="preserve">9. </w:t>
      </w:r>
      <w:r w:rsidRPr="000E39B9">
        <w:rPr>
          <w:rFonts w:ascii="Arial" w:hAnsi="Arial" w:cs="Arial"/>
          <w:sz w:val="20"/>
          <w:szCs w:val="20"/>
        </w:rPr>
        <w:t>Kryterium oceny ofert i ich znaczenie: kryterium oceny ofert jest cena</w:t>
      </w:r>
      <w:r w:rsidRPr="000E39B9">
        <w:rPr>
          <w:rFonts w:ascii="Arial" w:hAnsi="Arial" w:cs="Arial"/>
          <w:b/>
          <w:bCs/>
          <w:sz w:val="20"/>
          <w:szCs w:val="20"/>
        </w:rPr>
        <w:t>- 100</w:t>
      </w:r>
      <w:r>
        <w:rPr>
          <w:rFonts w:ascii="Arial" w:hAnsi="Arial" w:cs="Arial"/>
          <w:b/>
          <w:bCs/>
          <w:sz w:val="20"/>
          <w:szCs w:val="20"/>
        </w:rPr>
        <w:t>%</w:t>
      </w:r>
    </w:p>
    <w:p w14:paraId="71B154EF" w14:textId="77777777" w:rsidR="00251E58" w:rsidRPr="00833A55" w:rsidRDefault="00251E58" w:rsidP="00251E5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10. </w:t>
      </w:r>
      <w:r w:rsidRPr="000E39B9">
        <w:rPr>
          <w:rFonts w:ascii="Arial" w:hAnsi="Arial" w:cs="Arial"/>
          <w:sz w:val="20"/>
          <w:szCs w:val="20"/>
        </w:rPr>
        <w:t xml:space="preserve">Miejsce i termin złożenia oferty: ofertę należy złożyć </w:t>
      </w:r>
      <w:r>
        <w:rPr>
          <w:rFonts w:ascii="Arial" w:hAnsi="Arial" w:cs="Arial"/>
          <w:sz w:val="20"/>
          <w:szCs w:val="20"/>
        </w:rPr>
        <w:t xml:space="preserve">wyłącznie za pośrednictwem bazy konkurencyjności, </w:t>
      </w:r>
      <w:r w:rsidRPr="00833A55">
        <w:rPr>
          <w:rFonts w:ascii="Arial" w:hAnsi="Arial" w:cs="Arial"/>
          <w:b/>
          <w:bCs/>
          <w:sz w:val="20"/>
          <w:szCs w:val="20"/>
        </w:rPr>
        <w:t>do dnia 29.12.2025r. do godz. 15:00.</w:t>
      </w:r>
    </w:p>
    <w:p w14:paraId="3B144D76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b/>
          <w:bCs/>
          <w:sz w:val="20"/>
          <w:szCs w:val="20"/>
        </w:rPr>
        <w:t xml:space="preserve">11. </w:t>
      </w:r>
      <w:r w:rsidRPr="000E39B9">
        <w:rPr>
          <w:rFonts w:ascii="Arial" w:hAnsi="Arial" w:cs="Arial"/>
          <w:sz w:val="20"/>
          <w:szCs w:val="20"/>
        </w:rPr>
        <w:t>Sposób dokonywania oceny złożonej oferty:</w:t>
      </w:r>
    </w:p>
    <w:p w14:paraId="14EC6C6E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1) </w:t>
      </w:r>
      <w:r>
        <w:rPr>
          <w:rFonts w:ascii="Arial" w:hAnsi="Arial" w:cs="Arial"/>
          <w:sz w:val="20"/>
          <w:szCs w:val="20"/>
        </w:rPr>
        <w:t>Zamawiający może zawrzeć umowę, jeżeli wpłynie co najmniej jedna oferta niepodlegająca odrzuceniu</w:t>
      </w:r>
      <w:r w:rsidRPr="000E39B9">
        <w:rPr>
          <w:rFonts w:ascii="Arial" w:hAnsi="Arial" w:cs="Arial"/>
          <w:sz w:val="20"/>
          <w:szCs w:val="20"/>
        </w:rPr>
        <w:t>,</w:t>
      </w:r>
    </w:p>
    <w:p w14:paraId="4D087327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2) Zamawiający odrzuci ofertę złożoną po wyznaczonym terminie, w niewłaściwym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 xml:space="preserve">miejscu, </w:t>
      </w:r>
      <w:r>
        <w:rPr>
          <w:rFonts w:ascii="Arial" w:hAnsi="Arial" w:cs="Arial"/>
          <w:sz w:val="20"/>
          <w:szCs w:val="20"/>
        </w:rPr>
        <w:t xml:space="preserve">w przypadku niezgodności z opisem przedmiotu zamówienia, </w:t>
      </w:r>
      <w:r w:rsidRPr="000E39B9">
        <w:rPr>
          <w:rFonts w:ascii="Arial" w:hAnsi="Arial" w:cs="Arial"/>
          <w:sz w:val="20"/>
          <w:szCs w:val="20"/>
        </w:rPr>
        <w:t>a także gdy oferta po złożeniu wyjaśnień mogłaby prowadzić do uznania jej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za nową ofertę. O odrzuceniu oferty zamawiający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zawiadamia niezwłocznie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wykonawcę,</w:t>
      </w:r>
    </w:p>
    <w:p w14:paraId="58368C0A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3) Zamawiający poprawi omyłki rachunkowe w ofercie i zawiadomi o tym wykonawcę,</w:t>
      </w:r>
    </w:p>
    <w:p w14:paraId="3FA7328D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4) W przypadku, gdy oferta najkorzystniejsza nie zawiera wymaganych dokumentów lub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są one niekompletne, nieczytelne lub budzą inną wątpliwość zamawiający wezwie</w:t>
      </w:r>
      <w:r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wykonawcę do uzupełnienia bądź wyjaśnienia w wyznaczonym terminie.</w:t>
      </w:r>
    </w:p>
    <w:p w14:paraId="0C4B19AD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12. Ważność oferty. Oferta cenowa jest ważna przez okres </w:t>
      </w:r>
      <w:r w:rsidRPr="007A5708">
        <w:rPr>
          <w:rFonts w:ascii="Arial" w:hAnsi="Arial" w:cs="Arial"/>
          <w:sz w:val="20"/>
          <w:szCs w:val="20"/>
        </w:rPr>
        <w:t>30</w:t>
      </w:r>
      <w:r w:rsidRPr="000E39B9">
        <w:rPr>
          <w:rFonts w:ascii="Arial" w:hAnsi="Arial" w:cs="Arial"/>
          <w:sz w:val="20"/>
          <w:szCs w:val="20"/>
        </w:rPr>
        <w:t xml:space="preserve"> dni.</w:t>
      </w:r>
    </w:p>
    <w:p w14:paraId="3824BC25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13. Unieważnienie postępowania. Zamawiający unieważni postępowanie, jeżeli:</w:t>
      </w:r>
    </w:p>
    <w:p w14:paraId="7452970D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1) nie złożono żadnej oferty,</w:t>
      </w:r>
    </w:p>
    <w:p w14:paraId="1F79D618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2) cena oferty z najniższą ceną przewyższa kwotę, którą zamawiający przeznaczył na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zamówienie.</w:t>
      </w:r>
    </w:p>
    <w:p w14:paraId="201720AD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Zamawiający o unieważnieniu zawiadamia niezwłocznie Wykonawców, którzy złożyli oferty.</w:t>
      </w:r>
    </w:p>
    <w:p w14:paraId="324D4B0A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14. Osobami uprawnionymi do kontaktów z wykonawcami z ramienia zamawiającego jest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Pan /Pani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7A5708">
        <w:rPr>
          <w:rFonts w:ascii="Arial" w:hAnsi="Arial" w:cs="Arial"/>
          <w:b/>
          <w:bCs/>
          <w:sz w:val="20"/>
          <w:szCs w:val="20"/>
        </w:rPr>
        <w:t>Daria Springer</w:t>
      </w:r>
      <w:r w:rsidRPr="000E39B9">
        <w:rPr>
          <w:rFonts w:ascii="Arial" w:hAnsi="Arial" w:cs="Arial"/>
          <w:b/>
          <w:bCs/>
          <w:sz w:val="20"/>
          <w:szCs w:val="20"/>
        </w:rPr>
        <w:t xml:space="preserve"> tel. (+48) </w:t>
      </w:r>
      <w:r w:rsidRPr="007A5708">
        <w:rPr>
          <w:rFonts w:ascii="Arial" w:hAnsi="Arial" w:cs="Arial"/>
          <w:b/>
          <w:bCs/>
          <w:sz w:val="20"/>
          <w:szCs w:val="20"/>
        </w:rPr>
        <w:t>68 326 66 85</w:t>
      </w:r>
      <w:r w:rsidRPr="007A5708">
        <w:rPr>
          <w:rFonts w:ascii="Arial" w:hAnsi="Arial" w:cs="Arial"/>
          <w:sz w:val="20"/>
          <w:szCs w:val="20"/>
        </w:rPr>
        <w:t>.</w:t>
      </w:r>
    </w:p>
    <w:p w14:paraId="5A448F54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15. Informacje dotyczące wyboru najkorzystniejszej oferty:</w:t>
      </w:r>
    </w:p>
    <w:p w14:paraId="133B7B69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Informacja o wyborze najkorzystniejszej oferty zostanie przekazana wybranemu Wykonawcy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pisemnie.</w:t>
      </w:r>
      <w:r w:rsidRPr="007A570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Pozostali wykonawcy zostaną poinformowani o wyniku postępowania.</w:t>
      </w:r>
    </w:p>
    <w:p w14:paraId="6BFA2237" w14:textId="77777777" w:rsidR="00251E58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>16. Informacje dotyczące zawarcia umowy: Zamawiający zaprosi wybranego wykonawcę do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>podpisania umowy w terminie i miejscu wyznaczonym przez zamawiającego. Wybrany</w:t>
      </w:r>
      <w:r w:rsidRPr="007A5708">
        <w:rPr>
          <w:rFonts w:ascii="Arial" w:hAnsi="Arial" w:cs="Arial"/>
          <w:sz w:val="20"/>
          <w:szCs w:val="20"/>
        </w:rPr>
        <w:t xml:space="preserve"> </w:t>
      </w:r>
      <w:r w:rsidRPr="000E39B9">
        <w:rPr>
          <w:rFonts w:ascii="Arial" w:hAnsi="Arial" w:cs="Arial"/>
          <w:sz w:val="20"/>
          <w:szCs w:val="20"/>
        </w:rPr>
        <w:t xml:space="preserve">wykonawca zobowiązany jest do podpisania umowy. </w:t>
      </w:r>
    </w:p>
    <w:p w14:paraId="75FF8539" w14:textId="77777777" w:rsidR="00251E58" w:rsidRDefault="00251E58" w:rsidP="00251E5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17. </w:t>
      </w:r>
      <w:r w:rsidRPr="00833A55">
        <w:rPr>
          <w:rFonts w:ascii="Arial" w:hAnsi="Arial" w:cs="Arial"/>
          <w:sz w:val="20"/>
          <w:szCs w:val="20"/>
        </w:rPr>
        <w:t>Zamawiający zastrzega sobie prawo do unieważnienia postępowania bez wyboru oferty.</w:t>
      </w:r>
    </w:p>
    <w:p w14:paraId="66A6D59D" w14:textId="77777777" w:rsidR="00251E58" w:rsidRDefault="00251E58" w:rsidP="00251E5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18. </w:t>
      </w:r>
      <w:r w:rsidRPr="00833A55">
        <w:rPr>
          <w:rFonts w:ascii="Arial" w:hAnsi="Arial" w:cs="Arial"/>
          <w:sz w:val="20"/>
          <w:szCs w:val="20"/>
        </w:rPr>
        <w:t>Zamawiający i wykonawca nie mogą być powiązani osobowo lub kapitałowo w rozumieniu Wytycznych dotyczących kwalifikowalności wydatków 2021–2027.</w:t>
      </w:r>
    </w:p>
    <w:p w14:paraId="295DD642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19. Otwarcie </w:t>
      </w:r>
      <w:r w:rsidRPr="00965A23">
        <w:rPr>
          <w:rFonts w:ascii="Arial" w:hAnsi="Arial" w:cs="Arial"/>
          <w:sz w:val="20"/>
          <w:szCs w:val="20"/>
        </w:rPr>
        <w:t xml:space="preserve">ofert nastąpi </w:t>
      </w:r>
      <w:r w:rsidRPr="00965A23">
        <w:rPr>
          <w:rFonts w:ascii="Arial" w:hAnsi="Arial" w:cs="Arial"/>
          <w:b/>
          <w:bCs/>
          <w:sz w:val="20"/>
          <w:szCs w:val="20"/>
        </w:rPr>
        <w:t xml:space="preserve">w dniu </w:t>
      </w:r>
      <w:r>
        <w:rPr>
          <w:rFonts w:ascii="Arial" w:hAnsi="Arial" w:cs="Arial"/>
          <w:b/>
          <w:bCs/>
          <w:sz w:val="20"/>
          <w:szCs w:val="20"/>
        </w:rPr>
        <w:t>30.12.</w:t>
      </w:r>
      <w:r w:rsidRPr="00965A23">
        <w:rPr>
          <w:rFonts w:ascii="Arial" w:hAnsi="Arial" w:cs="Arial"/>
          <w:b/>
          <w:bCs/>
          <w:sz w:val="20"/>
          <w:szCs w:val="20"/>
        </w:rPr>
        <w:t xml:space="preserve">2025 r. o godz. </w:t>
      </w:r>
      <w:r>
        <w:rPr>
          <w:rFonts w:ascii="Arial" w:hAnsi="Arial" w:cs="Arial"/>
          <w:b/>
          <w:bCs/>
          <w:sz w:val="20"/>
          <w:szCs w:val="20"/>
        </w:rPr>
        <w:t>9:00</w:t>
      </w:r>
      <w:r w:rsidRPr="00965A23">
        <w:rPr>
          <w:rFonts w:ascii="Arial" w:hAnsi="Arial" w:cs="Arial"/>
          <w:b/>
          <w:bCs/>
          <w:sz w:val="20"/>
          <w:szCs w:val="20"/>
        </w:rPr>
        <w:t xml:space="preserve"> </w:t>
      </w:r>
      <w:r w:rsidRPr="00965A23">
        <w:rPr>
          <w:rFonts w:ascii="Arial" w:hAnsi="Arial" w:cs="Arial"/>
          <w:sz w:val="20"/>
          <w:szCs w:val="20"/>
        </w:rPr>
        <w:t xml:space="preserve">- po pobraniu ofert z </w:t>
      </w:r>
      <w:r w:rsidRPr="00965A23">
        <w:rPr>
          <w:rFonts w:ascii="Arial" w:hAnsi="Arial" w:cs="Arial"/>
          <w:b/>
          <w:bCs/>
          <w:sz w:val="20"/>
          <w:szCs w:val="20"/>
        </w:rPr>
        <w:t>Bazy konkurencyjności.</w:t>
      </w:r>
    </w:p>
    <w:p w14:paraId="0FF15CE0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Pr="000E39B9">
        <w:rPr>
          <w:rFonts w:ascii="Arial" w:hAnsi="Arial" w:cs="Arial"/>
          <w:sz w:val="20"/>
          <w:szCs w:val="20"/>
        </w:rPr>
        <w:t>. Załączniki:</w:t>
      </w:r>
    </w:p>
    <w:p w14:paraId="3984A803" w14:textId="77777777" w:rsidR="00251E58" w:rsidRPr="000E39B9" w:rsidRDefault="00251E58" w:rsidP="00251E58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1) </w:t>
      </w:r>
      <w:r w:rsidRPr="007A5708">
        <w:rPr>
          <w:rFonts w:ascii="Arial" w:hAnsi="Arial" w:cs="Arial"/>
          <w:sz w:val="20"/>
          <w:szCs w:val="20"/>
        </w:rPr>
        <w:t>załącznik nr</w:t>
      </w:r>
      <w:r>
        <w:rPr>
          <w:rFonts w:ascii="Arial" w:hAnsi="Arial" w:cs="Arial"/>
          <w:sz w:val="20"/>
          <w:szCs w:val="20"/>
        </w:rPr>
        <w:t xml:space="preserve"> 1 – oferta cenowa</w:t>
      </w:r>
      <w:r w:rsidRPr="000E39B9">
        <w:rPr>
          <w:rFonts w:ascii="Arial" w:hAnsi="Arial" w:cs="Arial"/>
          <w:i/>
          <w:iCs/>
          <w:sz w:val="20"/>
          <w:szCs w:val="20"/>
        </w:rPr>
        <w:t>,</w:t>
      </w:r>
    </w:p>
    <w:p w14:paraId="312E3C21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2) </w:t>
      </w:r>
      <w:r>
        <w:rPr>
          <w:rFonts w:ascii="Arial" w:hAnsi="Arial" w:cs="Arial"/>
          <w:sz w:val="20"/>
          <w:szCs w:val="20"/>
        </w:rPr>
        <w:t>załącznik nr 2 - opis przedmiotu zamówienia oraz wykaz ilości towaru</w:t>
      </w:r>
    </w:p>
    <w:p w14:paraId="55C58AF0" w14:textId="77777777" w:rsidR="00251E58" w:rsidRDefault="00251E58" w:rsidP="00251E58">
      <w:pPr>
        <w:jc w:val="both"/>
        <w:rPr>
          <w:rFonts w:ascii="Arial" w:hAnsi="Arial" w:cs="Arial"/>
          <w:sz w:val="20"/>
          <w:szCs w:val="20"/>
        </w:rPr>
      </w:pPr>
      <w:r w:rsidRPr="000E39B9">
        <w:rPr>
          <w:rFonts w:ascii="Arial" w:hAnsi="Arial" w:cs="Arial"/>
          <w:sz w:val="20"/>
          <w:szCs w:val="20"/>
        </w:rPr>
        <w:t xml:space="preserve">3) </w:t>
      </w:r>
      <w:r>
        <w:rPr>
          <w:rFonts w:ascii="Arial" w:hAnsi="Arial" w:cs="Arial"/>
          <w:sz w:val="20"/>
          <w:szCs w:val="20"/>
        </w:rPr>
        <w:t>załącznik nr 3 – oświadczenie wykonawcy</w:t>
      </w:r>
    </w:p>
    <w:p w14:paraId="167007EF" w14:textId="77777777" w:rsidR="00251E58" w:rsidRPr="000E39B9" w:rsidRDefault="00251E58" w:rsidP="00251E5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4) załącznik nr 4 – projekt umowy</w:t>
      </w:r>
    </w:p>
    <w:p w14:paraId="042E640D" w14:textId="77777777" w:rsidR="000E39B9" w:rsidRP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3D8DE7C1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1EB69C20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6064417B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4D6BE5A2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48BB5E76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0E11F184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644B9D51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628F3BDE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7B80AD40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53D4CE0C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3D4D55A8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3EDFE444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18ABE25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3183A022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047FBBB2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D406F80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1CC28078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3062B757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3363C69F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375CDF8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6242DDE" w14:textId="77777777" w:rsidR="000E39B9" w:rsidRDefault="000E39B9" w:rsidP="000E39B9">
      <w:pPr>
        <w:jc w:val="right"/>
        <w:rPr>
          <w:rFonts w:ascii="Arial" w:hAnsi="Arial" w:cs="Arial"/>
          <w:i/>
          <w:iCs/>
          <w:sz w:val="20"/>
          <w:szCs w:val="20"/>
          <w:u w:val="single"/>
        </w:rPr>
      </w:pPr>
    </w:p>
    <w:p w14:paraId="26908982" w14:textId="77777777" w:rsidR="000E39B9" w:rsidRDefault="000E39B9" w:rsidP="00251E58">
      <w:pPr>
        <w:rPr>
          <w:rFonts w:ascii="Arial" w:hAnsi="Arial" w:cs="Arial"/>
          <w:i/>
          <w:iCs/>
          <w:sz w:val="20"/>
          <w:szCs w:val="20"/>
          <w:u w:val="single"/>
        </w:rPr>
      </w:pPr>
    </w:p>
    <w:p w14:paraId="06729FFD" w14:textId="3C6B9EA3" w:rsidR="00A92195" w:rsidRPr="00963F39" w:rsidRDefault="00A92195" w:rsidP="000E39B9">
      <w:pPr>
        <w:jc w:val="right"/>
        <w:rPr>
          <w:rFonts w:ascii="Arial" w:hAnsi="Arial" w:cs="Arial"/>
          <w:b/>
          <w:sz w:val="20"/>
          <w:szCs w:val="20"/>
        </w:rPr>
      </w:pPr>
      <w:r w:rsidRPr="00963F39">
        <w:rPr>
          <w:rFonts w:ascii="Arial" w:hAnsi="Arial" w:cs="Arial"/>
          <w:b/>
          <w:sz w:val="20"/>
          <w:szCs w:val="20"/>
        </w:rPr>
        <w:lastRenderedPageBreak/>
        <w:t>Z</w:t>
      </w:r>
      <w:r w:rsidR="008F4620">
        <w:rPr>
          <w:rFonts w:ascii="Arial" w:hAnsi="Arial" w:cs="Arial"/>
          <w:b/>
          <w:sz w:val="20"/>
          <w:szCs w:val="20"/>
        </w:rPr>
        <w:t>ałącznik nr</w:t>
      </w:r>
      <w:r w:rsidRPr="00963F39">
        <w:rPr>
          <w:rFonts w:ascii="Arial" w:hAnsi="Arial" w:cs="Arial"/>
          <w:b/>
          <w:sz w:val="20"/>
          <w:szCs w:val="20"/>
        </w:rPr>
        <w:t xml:space="preserve"> 1</w:t>
      </w:r>
    </w:p>
    <w:p w14:paraId="5F6E821D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5776AC9B" w14:textId="218DFEA3" w:rsidR="00963F39" w:rsidRP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Zielona Góra, dnia …… …………</w:t>
      </w:r>
    </w:p>
    <w:p w14:paraId="7EC88C79" w14:textId="4076D229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 xml:space="preserve">Znak sprawy </w:t>
      </w:r>
      <w:r w:rsidR="00AC7135">
        <w:rPr>
          <w:rFonts w:ascii="Arial" w:hAnsi="Arial" w:cs="Arial"/>
          <w:sz w:val="20"/>
          <w:szCs w:val="20"/>
        </w:rPr>
        <w:t>CUS.022……2025</w:t>
      </w:r>
    </w:p>
    <w:p w14:paraId="796E8FC2" w14:textId="77777777" w:rsidR="00963F39" w:rsidRDefault="00963F39" w:rsidP="00963F39">
      <w:pPr>
        <w:rPr>
          <w:rFonts w:ascii="Arial" w:hAnsi="Arial" w:cs="Arial"/>
          <w:sz w:val="20"/>
          <w:szCs w:val="20"/>
        </w:rPr>
      </w:pPr>
    </w:p>
    <w:p w14:paraId="6EC1F9D0" w14:textId="2570F4DD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Nazwa Wykonawcy: …………..........</w:t>
      </w:r>
    </w:p>
    <w:p w14:paraId="22998425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Adres Wykonawcy:……………..</w:t>
      </w:r>
    </w:p>
    <w:p w14:paraId="766F4259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tel/faks………………………………</w:t>
      </w:r>
    </w:p>
    <w:p w14:paraId="25515867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NIP .........................................</w:t>
      </w:r>
    </w:p>
    <w:p w14:paraId="3CB93BDD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REGON ........................................</w:t>
      </w:r>
    </w:p>
    <w:p w14:paraId="3932EEE6" w14:textId="77777777" w:rsidR="00963F39" w:rsidRDefault="00963F39" w:rsidP="00963F3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93A5BF6" w14:textId="6B29AF32" w:rsidR="00963F39" w:rsidRPr="00963F39" w:rsidRDefault="00963F39" w:rsidP="00963F3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>OFERTA CENOWA</w:t>
      </w:r>
    </w:p>
    <w:p w14:paraId="175E2FD9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305A5C3D" w14:textId="2E1EA8DD" w:rsidR="005D37BE" w:rsidRDefault="00963F39" w:rsidP="005D37B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W odpowiedzi na zapytanie ofertowe realizowane na podstawie zwolnienia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określonego w art. 2 ust.1 pkt 1 ustawy z dnia 11 września 2019 r. Prawo zamówień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 xml:space="preserve">publicznych na zadanie pn. </w:t>
      </w:r>
      <w:r w:rsidR="005D37BE" w:rsidRPr="00B5767B">
        <w:rPr>
          <w:rFonts w:ascii="Arial" w:hAnsi="Arial" w:cs="Arial"/>
          <w:b/>
          <w:sz w:val="20"/>
          <w:szCs w:val="20"/>
        </w:rPr>
        <w:t>Dostaw</w:t>
      </w:r>
      <w:r w:rsidR="005D37BE">
        <w:rPr>
          <w:rFonts w:ascii="Arial" w:hAnsi="Arial" w:cs="Arial"/>
          <w:b/>
          <w:sz w:val="20"/>
          <w:szCs w:val="20"/>
        </w:rPr>
        <w:t>a</w:t>
      </w:r>
      <w:r w:rsidR="005D37BE" w:rsidRPr="00B5767B">
        <w:rPr>
          <w:rFonts w:ascii="Arial" w:hAnsi="Arial" w:cs="Arial"/>
          <w:b/>
          <w:sz w:val="20"/>
          <w:szCs w:val="20"/>
        </w:rPr>
        <w:t xml:space="preserve"> </w:t>
      </w:r>
      <w:r w:rsidR="00E34FA0">
        <w:rPr>
          <w:rFonts w:ascii="Arial" w:hAnsi="Arial" w:cs="Arial"/>
          <w:b/>
          <w:sz w:val="20"/>
          <w:szCs w:val="20"/>
        </w:rPr>
        <w:t>drobiu i wędlin</w:t>
      </w:r>
      <w:r w:rsidR="005D37BE">
        <w:rPr>
          <w:rFonts w:ascii="Arial" w:hAnsi="Arial" w:cs="Arial"/>
          <w:b/>
          <w:sz w:val="20"/>
          <w:szCs w:val="20"/>
        </w:rPr>
        <w:t xml:space="preserve"> do </w:t>
      </w:r>
      <w:r w:rsidR="005D37BE" w:rsidRPr="00B5767B">
        <w:rPr>
          <w:rFonts w:ascii="Arial" w:hAnsi="Arial" w:cs="Arial"/>
          <w:b/>
          <w:sz w:val="20"/>
          <w:szCs w:val="20"/>
        </w:rPr>
        <w:t>stołówki</w:t>
      </w:r>
      <w:r w:rsidR="005D37BE">
        <w:rPr>
          <w:rFonts w:ascii="Arial" w:hAnsi="Arial" w:cs="Arial"/>
          <w:sz w:val="20"/>
          <w:szCs w:val="20"/>
        </w:rPr>
        <w:t xml:space="preserve"> </w:t>
      </w:r>
      <w:r w:rsidR="005D37BE">
        <w:rPr>
          <w:rFonts w:ascii="Arial" w:hAnsi="Arial" w:cs="Arial"/>
          <w:b/>
          <w:sz w:val="20"/>
          <w:szCs w:val="20"/>
        </w:rPr>
        <w:t>Centrum Usług Społeczn</w:t>
      </w:r>
      <w:r w:rsidR="005D37BE" w:rsidRPr="00B5767B">
        <w:rPr>
          <w:rFonts w:ascii="Arial" w:hAnsi="Arial" w:cs="Arial"/>
          <w:b/>
          <w:sz w:val="20"/>
          <w:szCs w:val="20"/>
        </w:rPr>
        <w:t>ych w Zielonej Górze</w:t>
      </w:r>
      <w:r w:rsidR="005D37BE">
        <w:rPr>
          <w:rFonts w:ascii="Arial" w:hAnsi="Arial" w:cs="Arial"/>
          <w:b/>
          <w:bCs/>
          <w:sz w:val="20"/>
          <w:szCs w:val="20"/>
        </w:rPr>
        <w:t>.</w:t>
      </w:r>
    </w:p>
    <w:p w14:paraId="16DD435C" w14:textId="033EEF31" w:rsidR="00963F39" w:rsidRPr="00963F39" w:rsidRDefault="00963F39" w:rsidP="005D37BE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 xml:space="preserve">1. </w:t>
      </w:r>
      <w:r w:rsidRPr="00963F39">
        <w:rPr>
          <w:rFonts w:ascii="Arial" w:hAnsi="Arial" w:cs="Arial"/>
          <w:sz w:val="20"/>
          <w:szCs w:val="20"/>
        </w:rPr>
        <w:t>Oferuję/my wykonanie ww. dostawy</w:t>
      </w:r>
      <w:r w:rsidR="005D37BE"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-</w:t>
      </w:r>
      <w:r w:rsidR="005D37BE"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będącej przedmiotem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zamówienia, zgodnie z wymogami zawartymi z zapytaniu ofertowym za:</w:t>
      </w:r>
    </w:p>
    <w:p w14:paraId="2ED6EE0B" w14:textId="0328F396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- cenę netto: .............................................złotych (słownie……………………………………….</w:t>
      </w:r>
      <w:r w:rsidR="005D37BE"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5D37BE">
        <w:rPr>
          <w:rFonts w:ascii="Arial" w:hAnsi="Arial" w:cs="Arial"/>
          <w:sz w:val="20"/>
          <w:szCs w:val="20"/>
        </w:rPr>
        <w:t>………………………</w:t>
      </w:r>
      <w:r w:rsidRPr="00963F39">
        <w:rPr>
          <w:rFonts w:ascii="Arial" w:hAnsi="Arial" w:cs="Arial"/>
          <w:sz w:val="20"/>
          <w:szCs w:val="20"/>
        </w:rPr>
        <w:t>)</w:t>
      </w:r>
    </w:p>
    <w:p w14:paraId="0676DBB0" w14:textId="3EB7089E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- podatek VAT * % ............tj. .......................złotych (słownie………………………………….…</w:t>
      </w:r>
      <w:r w:rsidR="005D37BE">
        <w:rPr>
          <w:rFonts w:ascii="Arial" w:hAnsi="Arial" w:cs="Arial"/>
          <w:sz w:val="20"/>
          <w:szCs w:val="20"/>
        </w:rPr>
        <w:t>……………………..</w:t>
      </w:r>
    </w:p>
    <w:p w14:paraId="18D6B18D" w14:textId="4C70A86E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5D37BE">
        <w:rPr>
          <w:rFonts w:ascii="Arial" w:hAnsi="Arial" w:cs="Arial"/>
          <w:sz w:val="20"/>
          <w:szCs w:val="20"/>
        </w:rPr>
        <w:t>………………………</w:t>
      </w:r>
      <w:r w:rsidRPr="00963F39">
        <w:rPr>
          <w:rFonts w:ascii="Arial" w:hAnsi="Arial" w:cs="Arial"/>
          <w:sz w:val="20"/>
          <w:szCs w:val="20"/>
        </w:rPr>
        <w:t>)</w:t>
      </w:r>
    </w:p>
    <w:p w14:paraId="7F66340D" w14:textId="0E27D97D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- cena brutto .................................złotych (słownie ...............................................................</w:t>
      </w:r>
      <w:r w:rsidR="005D37BE">
        <w:rPr>
          <w:rFonts w:ascii="Arial" w:hAnsi="Arial" w:cs="Arial"/>
          <w:sz w:val="20"/>
          <w:szCs w:val="20"/>
        </w:rPr>
        <w:t>..................................</w:t>
      </w:r>
    </w:p>
    <w:p w14:paraId="0EE7E205" w14:textId="3907283C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5D37BE">
        <w:rPr>
          <w:rFonts w:ascii="Arial" w:hAnsi="Arial" w:cs="Arial"/>
          <w:sz w:val="20"/>
          <w:szCs w:val="20"/>
        </w:rPr>
        <w:t>………………………</w:t>
      </w:r>
      <w:r w:rsidRPr="00963F39">
        <w:rPr>
          <w:rFonts w:ascii="Arial" w:hAnsi="Arial" w:cs="Arial"/>
          <w:sz w:val="20"/>
          <w:szCs w:val="20"/>
        </w:rPr>
        <w:t>)</w:t>
      </w:r>
    </w:p>
    <w:p w14:paraId="697CF99A" w14:textId="7EF18A4D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>2.</w:t>
      </w:r>
      <w:r w:rsidRPr="00963F39">
        <w:rPr>
          <w:rFonts w:ascii="Arial" w:hAnsi="Arial" w:cs="Arial"/>
          <w:sz w:val="20"/>
          <w:szCs w:val="20"/>
        </w:rPr>
        <w:t xml:space="preserve">Informujemy, że wybór oferty </w:t>
      </w:r>
      <w:r w:rsidRPr="00963F39">
        <w:rPr>
          <w:rFonts w:ascii="Arial" w:hAnsi="Arial" w:cs="Arial"/>
          <w:b/>
          <w:bCs/>
          <w:sz w:val="20"/>
          <w:szCs w:val="20"/>
        </w:rPr>
        <w:t xml:space="preserve">będzie prowadzić* /nie będzie prowadzić </w:t>
      </w:r>
      <w:r w:rsidRPr="00963F39">
        <w:rPr>
          <w:rFonts w:ascii="Arial" w:hAnsi="Arial" w:cs="Arial"/>
          <w:sz w:val="20"/>
          <w:szCs w:val="20"/>
        </w:rPr>
        <w:t>* do powstania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u Zamawiającego obowiązku podatkowego. W przypadku gdy wybór oferty będzie prowadzić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do powstania u Zamawiającego obowiązku podatkowego należy wskazać nazwę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(rodzaj) towarów, których dostawa lub świadczenie będzie prowadzić do jego powstania,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oraz wskazać ich wartość bez kwoty podatku……………………………………………………………………………………………………………………………………………………………………</w:t>
      </w:r>
      <w:r w:rsidR="005D37BE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14:paraId="7A806960" w14:textId="771D0A1B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>3.</w:t>
      </w:r>
      <w:r w:rsidRPr="00963F39">
        <w:rPr>
          <w:rFonts w:ascii="Arial" w:hAnsi="Arial" w:cs="Arial"/>
          <w:sz w:val="20"/>
          <w:szCs w:val="20"/>
        </w:rPr>
        <w:t xml:space="preserve">Termin realizacji zamówienia </w:t>
      </w:r>
      <w:r w:rsidR="005D37BE">
        <w:rPr>
          <w:rFonts w:ascii="Arial" w:hAnsi="Arial" w:cs="Arial"/>
          <w:sz w:val="20"/>
          <w:szCs w:val="20"/>
        </w:rPr>
        <w:t xml:space="preserve">od </w:t>
      </w:r>
      <w:r w:rsidR="005D37BE" w:rsidRPr="005D37BE">
        <w:rPr>
          <w:rFonts w:ascii="Arial" w:hAnsi="Arial" w:cs="Arial"/>
          <w:b/>
          <w:bCs/>
          <w:sz w:val="20"/>
          <w:szCs w:val="20"/>
        </w:rPr>
        <w:t>02.01.2026r. do 31.12.2026r</w:t>
      </w:r>
      <w:r w:rsidR="005D37BE">
        <w:rPr>
          <w:rFonts w:ascii="Arial" w:hAnsi="Arial" w:cs="Arial"/>
          <w:sz w:val="20"/>
          <w:szCs w:val="20"/>
        </w:rPr>
        <w:t>.</w:t>
      </w:r>
    </w:p>
    <w:p w14:paraId="56BBE838" w14:textId="5EDCA0B0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>4.</w:t>
      </w:r>
      <w:r w:rsidRPr="00963F39">
        <w:rPr>
          <w:rFonts w:ascii="Arial" w:hAnsi="Arial" w:cs="Arial"/>
          <w:sz w:val="20"/>
          <w:szCs w:val="20"/>
        </w:rPr>
        <w:t>Oświadczam/my, że zapoznałem/liśmy się z opisem przedmiotu zamówienia i nie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wnoszę/simy do niego zastrzeżeń.</w:t>
      </w:r>
    </w:p>
    <w:p w14:paraId="2620A543" w14:textId="57CE7C70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 xml:space="preserve">5. </w:t>
      </w:r>
      <w:r w:rsidRPr="00963F39">
        <w:rPr>
          <w:rFonts w:ascii="Arial" w:hAnsi="Arial" w:cs="Arial"/>
          <w:sz w:val="20"/>
          <w:szCs w:val="20"/>
        </w:rPr>
        <w:t>Oświadczam/my, że akceptuję/my bez zastrzeżeń projekt umowy do zapytania ofertowego i zobowiązuję/my się w przypadku wyboru naszej oferty do zawarcia umowy</w:t>
      </w:r>
      <w:r>
        <w:rPr>
          <w:rFonts w:ascii="Arial" w:hAnsi="Arial" w:cs="Arial"/>
          <w:sz w:val="20"/>
          <w:szCs w:val="20"/>
        </w:rPr>
        <w:t xml:space="preserve"> </w:t>
      </w:r>
      <w:r w:rsidRPr="00963F39">
        <w:rPr>
          <w:rFonts w:ascii="Arial" w:hAnsi="Arial" w:cs="Arial"/>
          <w:sz w:val="20"/>
          <w:szCs w:val="20"/>
        </w:rPr>
        <w:t>w miejscu i terminie wyznaczonym przez Zamawiającego*.</w:t>
      </w:r>
    </w:p>
    <w:p w14:paraId="4D70D133" w14:textId="77777777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 xml:space="preserve">6. </w:t>
      </w:r>
      <w:r w:rsidRPr="00963F39">
        <w:rPr>
          <w:rFonts w:ascii="Arial" w:hAnsi="Arial" w:cs="Arial"/>
          <w:sz w:val="20"/>
          <w:szCs w:val="20"/>
        </w:rPr>
        <w:t>Dodatkowe informacje:</w:t>
      </w:r>
    </w:p>
    <w:p w14:paraId="7C166242" w14:textId="77777777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01C48680" w14:textId="77777777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6B688E2D" w14:textId="77777777" w:rsidR="00963F39" w:rsidRPr="00963F39" w:rsidRDefault="00963F39" w:rsidP="00963F39">
      <w:pPr>
        <w:jc w:val="both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06826BF2" w14:textId="135E4F35" w:rsidR="00963F39" w:rsidRP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5473E513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b/>
          <w:bCs/>
          <w:sz w:val="20"/>
          <w:szCs w:val="20"/>
        </w:rPr>
        <w:t xml:space="preserve">7. </w:t>
      </w:r>
      <w:r w:rsidRPr="00963F39">
        <w:rPr>
          <w:rFonts w:ascii="Arial" w:hAnsi="Arial" w:cs="Arial"/>
          <w:sz w:val="20"/>
          <w:szCs w:val="20"/>
        </w:rPr>
        <w:t>Załącznikami do niniejszej oferty są:</w:t>
      </w:r>
    </w:p>
    <w:p w14:paraId="7D27F2A6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1) ............................................................</w:t>
      </w:r>
    </w:p>
    <w:p w14:paraId="0094C7F7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2) ..........................................................</w:t>
      </w:r>
    </w:p>
    <w:p w14:paraId="66C7F35E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3) ...................................................</w:t>
      </w:r>
    </w:p>
    <w:p w14:paraId="1FD05689" w14:textId="77777777" w:rsidR="00963F39" w:rsidRPr="00963F39" w:rsidRDefault="00963F39" w:rsidP="00963F39">
      <w:pPr>
        <w:rPr>
          <w:rFonts w:ascii="Arial" w:hAnsi="Arial" w:cs="Arial"/>
          <w:i/>
          <w:iCs/>
          <w:sz w:val="20"/>
          <w:szCs w:val="20"/>
        </w:rPr>
      </w:pPr>
      <w:r w:rsidRPr="00963F39">
        <w:rPr>
          <w:rFonts w:ascii="Arial" w:hAnsi="Arial" w:cs="Arial"/>
          <w:i/>
          <w:iCs/>
          <w:sz w:val="20"/>
          <w:szCs w:val="20"/>
        </w:rPr>
        <w:t>*) niepotrzebne skreślić</w:t>
      </w:r>
    </w:p>
    <w:p w14:paraId="49B58337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32A85262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417A9AFE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5E3B5677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16948E9A" w14:textId="1798DBF7" w:rsidR="00963F39" w:rsidRP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................................................</w:t>
      </w:r>
    </w:p>
    <w:p w14:paraId="3C352DC5" w14:textId="77777777" w:rsidR="00963F39" w:rsidRP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  <w:r w:rsidRPr="00963F39">
        <w:rPr>
          <w:rFonts w:ascii="Arial" w:hAnsi="Arial" w:cs="Arial"/>
          <w:sz w:val="20"/>
          <w:szCs w:val="20"/>
        </w:rPr>
        <w:t>(podpis wykonawcy)</w:t>
      </w:r>
    </w:p>
    <w:p w14:paraId="5C7D9782" w14:textId="77777777" w:rsidR="00963F39" w:rsidRPr="00963F39" w:rsidRDefault="00963F39" w:rsidP="00963F39">
      <w:pPr>
        <w:rPr>
          <w:rFonts w:ascii="Arial" w:hAnsi="Arial" w:cs="Arial"/>
          <w:sz w:val="20"/>
          <w:szCs w:val="20"/>
        </w:rPr>
      </w:pPr>
    </w:p>
    <w:p w14:paraId="4254CFEB" w14:textId="77777777" w:rsidR="00963F39" w:rsidRPr="00963F39" w:rsidRDefault="00963F39" w:rsidP="00963F39">
      <w:pPr>
        <w:jc w:val="right"/>
        <w:rPr>
          <w:rFonts w:ascii="Arial" w:hAnsi="Arial" w:cs="Arial"/>
          <w:sz w:val="20"/>
          <w:szCs w:val="20"/>
        </w:rPr>
      </w:pPr>
    </w:p>
    <w:p w14:paraId="3ECB70B0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  <w:u w:val="single"/>
        </w:rPr>
      </w:pPr>
    </w:p>
    <w:p w14:paraId="5AE0C23D" w14:textId="77777777" w:rsidR="00963F39" w:rsidRDefault="00963F39" w:rsidP="00963F39">
      <w:pPr>
        <w:jc w:val="right"/>
        <w:rPr>
          <w:rFonts w:ascii="Arial" w:hAnsi="Arial" w:cs="Arial"/>
          <w:sz w:val="20"/>
          <w:szCs w:val="20"/>
          <w:u w:val="single"/>
        </w:rPr>
      </w:pPr>
    </w:p>
    <w:p w14:paraId="1F7FC4F8" w14:textId="77777777" w:rsidR="00963F39" w:rsidRDefault="00963F39" w:rsidP="00251E58">
      <w:pPr>
        <w:rPr>
          <w:rFonts w:ascii="Arial" w:hAnsi="Arial" w:cs="Arial"/>
          <w:sz w:val="20"/>
          <w:szCs w:val="20"/>
          <w:u w:val="single"/>
        </w:rPr>
      </w:pPr>
    </w:p>
    <w:p w14:paraId="648744F7" w14:textId="1401BE88" w:rsidR="00A92195" w:rsidRPr="008F4620" w:rsidRDefault="00A92195" w:rsidP="008F4620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8F4620">
        <w:rPr>
          <w:rFonts w:ascii="Arial" w:hAnsi="Arial" w:cs="Arial"/>
          <w:b/>
          <w:bCs/>
          <w:sz w:val="20"/>
          <w:szCs w:val="20"/>
        </w:rPr>
        <w:lastRenderedPageBreak/>
        <w:t>Z</w:t>
      </w:r>
      <w:r w:rsidR="008F4620">
        <w:rPr>
          <w:rFonts w:ascii="Arial" w:hAnsi="Arial" w:cs="Arial"/>
          <w:b/>
          <w:bCs/>
          <w:sz w:val="20"/>
          <w:szCs w:val="20"/>
        </w:rPr>
        <w:t>ałącznik nr</w:t>
      </w:r>
      <w:r w:rsidRPr="008F4620">
        <w:rPr>
          <w:rFonts w:ascii="Arial" w:hAnsi="Arial" w:cs="Arial"/>
          <w:b/>
          <w:bCs/>
          <w:sz w:val="20"/>
          <w:szCs w:val="20"/>
        </w:rPr>
        <w:t xml:space="preserve"> 2 </w:t>
      </w:r>
    </w:p>
    <w:p w14:paraId="346DA068" w14:textId="77777777" w:rsidR="00A92195" w:rsidRDefault="00A92195" w:rsidP="00A92195">
      <w:pPr>
        <w:rPr>
          <w:rFonts w:ascii="Arial" w:hAnsi="Arial" w:cs="Arial"/>
          <w:b/>
          <w:bCs/>
          <w:i/>
          <w:sz w:val="16"/>
          <w:szCs w:val="16"/>
        </w:rPr>
      </w:pPr>
    </w:p>
    <w:p w14:paraId="6CAF861A" w14:textId="77777777" w:rsidR="00A92195" w:rsidRDefault="00A92195" w:rsidP="00A92195">
      <w:pPr>
        <w:rPr>
          <w:rFonts w:ascii="Arial" w:hAnsi="Arial" w:cs="Arial"/>
          <w:b/>
          <w:bCs/>
          <w:i/>
          <w:sz w:val="16"/>
          <w:szCs w:val="16"/>
        </w:rPr>
      </w:pPr>
    </w:p>
    <w:p w14:paraId="24B888DC" w14:textId="77777777" w:rsidR="00A92195" w:rsidRDefault="00A92195" w:rsidP="00A9219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27A7A">
        <w:rPr>
          <w:rFonts w:ascii="Arial" w:hAnsi="Arial" w:cs="Arial"/>
          <w:b/>
          <w:bCs/>
          <w:sz w:val="20"/>
          <w:szCs w:val="20"/>
        </w:rPr>
        <w:t xml:space="preserve">OPIS </w:t>
      </w:r>
      <w:r>
        <w:rPr>
          <w:rFonts w:ascii="Arial" w:hAnsi="Arial" w:cs="Arial"/>
          <w:b/>
          <w:bCs/>
          <w:sz w:val="20"/>
          <w:szCs w:val="20"/>
        </w:rPr>
        <w:t>PRZEDMIOTU ZAMÓWIENIA ORAZ WYKAZ ILOŚCI TOWARU</w:t>
      </w:r>
    </w:p>
    <w:p w14:paraId="56672BAC" w14:textId="77777777" w:rsidR="00A92195" w:rsidRPr="00227A7A" w:rsidRDefault="00A92195" w:rsidP="00A9219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2C9772C" w14:textId="77777777" w:rsidR="00E34FA0" w:rsidRPr="006041DE" w:rsidRDefault="00E34FA0" w:rsidP="00E34FA0">
      <w:pPr>
        <w:pStyle w:val="Tekstpodstawowy"/>
        <w:numPr>
          <w:ilvl w:val="1"/>
          <w:numId w:val="36"/>
        </w:numPr>
        <w:ind w:left="357" w:hanging="357"/>
        <w:rPr>
          <w:rFonts w:ascii="Arial" w:hAnsi="Arial" w:cs="Arial"/>
          <w:sz w:val="20"/>
          <w:szCs w:val="20"/>
        </w:rPr>
      </w:pPr>
      <w:r w:rsidRPr="00254430">
        <w:rPr>
          <w:rFonts w:ascii="Arial" w:hAnsi="Arial" w:cs="Arial"/>
          <w:sz w:val="20"/>
          <w:szCs w:val="20"/>
        </w:rPr>
        <w:t xml:space="preserve">Szczegółowe wymagania  dotyczące realizacji przedmiotu zamówienia zawiera </w:t>
      </w:r>
      <w:r w:rsidRPr="002B3496">
        <w:rPr>
          <w:rFonts w:ascii="Arial" w:hAnsi="Arial" w:cs="Arial"/>
          <w:b/>
          <w:sz w:val="20"/>
          <w:szCs w:val="20"/>
        </w:rPr>
        <w:t>Projekt umowy</w:t>
      </w:r>
      <w:r>
        <w:rPr>
          <w:rFonts w:ascii="Arial" w:hAnsi="Arial" w:cs="Arial"/>
          <w:sz w:val="20"/>
          <w:szCs w:val="20"/>
        </w:rPr>
        <w:t xml:space="preserve">, stanowiący </w:t>
      </w:r>
      <w:r w:rsidRPr="006323A0">
        <w:rPr>
          <w:rFonts w:ascii="Arial" w:hAnsi="Arial" w:cs="Arial"/>
          <w:b/>
          <w:sz w:val="20"/>
          <w:szCs w:val="20"/>
        </w:rPr>
        <w:t>załącznik nr 4</w:t>
      </w:r>
      <w:r>
        <w:rPr>
          <w:rFonts w:ascii="Arial" w:hAnsi="Arial" w:cs="Arial"/>
          <w:sz w:val="20"/>
          <w:szCs w:val="20"/>
        </w:rPr>
        <w:t xml:space="preserve"> do zapytania ofertowego</w:t>
      </w:r>
      <w:r w:rsidRPr="00717886">
        <w:rPr>
          <w:rFonts w:ascii="Arial" w:hAnsi="Arial" w:cs="Arial"/>
          <w:bCs/>
          <w:sz w:val="20"/>
          <w:szCs w:val="20"/>
        </w:rPr>
        <w:t>.</w:t>
      </w:r>
    </w:p>
    <w:p w14:paraId="61C76B96" w14:textId="77777777" w:rsidR="005C3A55" w:rsidRDefault="00E34FA0" w:rsidP="005C3A55">
      <w:pPr>
        <w:pStyle w:val="Tekstpodstawowy"/>
        <w:numPr>
          <w:ilvl w:val="1"/>
          <w:numId w:val="36"/>
        </w:numPr>
        <w:ind w:left="357" w:hanging="357"/>
        <w:rPr>
          <w:rFonts w:ascii="Arial" w:hAnsi="Arial" w:cs="Arial"/>
          <w:sz w:val="20"/>
          <w:szCs w:val="20"/>
        </w:rPr>
      </w:pPr>
      <w:r w:rsidRPr="002C0D54">
        <w:rPr>
          <w:rFonts w:ascii="Arial" w:hAnsi="Arial" w:cs="Arial"/>
          <w:sz w:val="20"/>
          <w:szCs w:val="20"/>
        </w:rPr>
        <w:t xml:space="preserve">Dostawy będą realizowane </w:t>
      </w:r>
      <w:r>
        <w:rPr>
          <w:rFonts w:ascii="Arial" w:hAnsi="Arial" w:cs="Arial"/>
          <w:sz w:val="20"/>
          <w:szCs w:val="20"/>
        </w:rPr>
        <w:t xml:space="preserve">sukcesywnie </w:t>
      </w:r>
      <w:r w:rsidRPr="002C0D54">
        <w:rPr>
          <w:rFonts w:ascii="Arial" w:hAnsi="Arial" w:cs="Arial"/>
          <w:sz w:val="20"/>
          <w:szCs w:val="20"/>
        </w:rPr>
        <w:t xml:space="preserve">w oparciu o składane zamówienia z wyprzedzeniem </w:t>
      </w:r>
      <w:r>
        <w:rPr>
          <w:rFonts w:ascii="Arial" w:hAnsi="Arial" w:cs="Arial"/>
          <w:sz w:val="20"/>
          <w:szCs w:val="20"/>
        </w:rPr>
        <w:t xml:space="preserve">co najmniej </w:t>
      </w:r>
      <w:r>
        <w:rPr>
          <w:rFonts w:ascii="Arial" w:hAnsi="Arial" w:cs="Arial"/>
          <w:b/>
          <w:sz w:val="20"/>
          <w:szCs w:val="20"/>
        </w:rPr>
        <w:t>1</w:t>
      </w:r>
      <w:r w:rsidRPr="002C0D54">
        <w:rPr>
          <w:rFonts w:ascii="Arial" w:hAnsi="Arial" w:cs="Arial"/>
          <w:b/>
          <w:sz w:val="20"/>
          <w:szCs w:val="20"/>
        </w:rPr>
        <w:t xml:space="preserve"> dniowym</w:t>
      </w:r>
      <w:r w:rsidRPr="002C0D54">
        <w:rPr>
          <w:rFonts w:ascii="Arial" w:hAnsi="Arial" w:cs="Arial"/>
          <w:sz w:val="20"/>
          <w:szCs w:val="20"/>
        </w:rPr>
        <w:t xml:space="preserve"> pr</w:t>
      </w:r>
      <w:r>
        <w:rPr>
          <w:rFonts w:ascii="Arial" w:hAnsi="Arial" w:cs="Arial"/>
          <w:sz w:val="20"/>
          <w:szCs w:val="20"/>
        </w:rPr>
        <w:t>zez zamawiającego telefonicznie</w:t>
      </w:r>
      <w:r w:rsidRPr="002C0D54">
        <w:rPr>
          <w:rFonts w:ascii="Arial" w:hAnsi="Arial" w:cs="Arial"/>
          <w:sz w:val="20"/>
          <w:szCs w:val="20"/>
        </w:rPr>
        <w:t xml:space="preserve"> lub za pomocą poczty elektronicznej, określające asortyment i </w:t>
      </w:r>
      <w:r w:rsidRPr="00B25F57">
        <w:rPr>
          <w:rFonts w:ascii="Arial" w:hAnsi="Arial" w:cs="Arial"/>
          <w:sz w:val="20"/>
          <w:szCs w:val="20"/>
        </w:rPr>
        <w:t xml:space="preserve">wielkość zamówienia danej partii towaru. </w:t>
      </w:r>
    </w:p>
    <w:p w14:paraId="4D56307B" w14:textId="7A211249" w:rsidR="005C3A55" w:rsidRPr="005C3A55" w:rsidRDefault="005C3A55" w:rsidP="005C3A55">
      <w:pPr>
        <w:pStyle w:val="Tekstpodstawowy"/>
        <w:numPr>
          <w:ilvl w:val="1"/>
          <w:numId w:val="36"/>
        </w:numPr>
        <w:ind w:left="357" w:hanging="357"/>
        <w:rPr>
          <w:rFonts w:ascii="Arial" w:hAnsi="Arial" w:cs="Arial"/>
          <w:sz w:val="20"/>
          <w:szCs w:val="20"/>
        </w:rPr>
      </w:pPr>
      <w:r w:rsidRPr="005C3A55">
        <w:rPr>
          <w:rFonts w:ascii="Arial" w:hAnsi="Arial" w:cs="Arial"/>
          <w:sz w:val="20"/>
        </w:rPr>
        <w:t xml:space="preserve">Termin realizacji dostaw od </w:t>
      </w:r>
      <w:r w:rsidRPr="005C3A55">
        <w:rPr>
          <w:rFonts w:ascii="Arial" w:hAnsi="Arial" w:cs="Arial"/>
          <w:b/>
          <w:sz w:val="20"/>
        </w:rPr>
        <w:t xml:space="preserve">02.01.2026 r. do 31.12.2026 r. </w:t>
      </w:r>
      <w:r w:rsidRPr="005C3A55">
        <w:rPr>
          <w:rFonts w:ascii="Arial" w:hAnsi="Arial" w:cs="Arial"/>
          <w:sz w:val="20"/>
        </w:rPr>
        <w:t>zgodnie z zapotrzebowaniem jednostki.</w:t>
      </w:r>
    </w:p>
    <w:p w14:paraId="586B1F13" w14:textId="77777777" w:rsidR="00E34FA0" w:rsidRPr="002C0D54" w:rsidRDefault="00E34FA0" w:rsidP="00E34FA0">
      <w:pPr>
        <w:pStyle w:val="Tekstpodstawowy"/>
        <w:numPr>
          <w:ilvl w:val="1"/>
          <w:numId w:val="36"/>
        </w:numPr>
        <w:ind w:left="357" w:hanging="357"/>
        <w:rPr>
          <w:rFonts w:ascii="Arial" w:hAnsi="Arial" w:cs="Arial"/>
          <w:sz w:val="20"/>
          <w:szCs w:val="20"/>
        </w:rPr>
      </w:pPr>
      <w:r w:rsidRPr="00B25F57">
        <w:rPr>
          <w:rFonts w:ascii="Arial" w:hAnsi="Arial" w:cs="Arial"/>
          <w:sz w:val="20"/>
          <w:szCs w:val="20"/>
        </w:rPr>
        <w:t>Zamówienia będą realizowane w dni robocze, od poniedziałku do piątku, w godzinach od 7:00 do 9:00, lub w terminie i godzinach uzgodnionych przez strony</w:t>
      </w:r>
      <w:r w:rsidRPr="002C0D54">
        <w:rPr>
          <w:rFonts w:ascii="Arial" w:hAnsi="Arial" w:cs="Arial"/>
          <w:sz w:val="20"/>
          <w:szCs w:val="20"/>
        </w:rPr>
        <w:t xml:space="preserve"> umowy.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0940B66" w14:textId="77777777" w:rsidR="00E34FA0" w:rsidRPr="002C0D54" w:rsidRDefault="00E34FA0" w:rsidP="00E34FA0">
      <w:pPr>
        <w:pStyle w:val="Tekstpodstawowy"/>
        <w:numPr>
          <w:ilvl w:val="1"/>
          <w:numId w:val="36"/>
        </w:numPr>
        <w:ind w:left="357" w:hanging="357"/>
        <w:rPr>
          <w:rFonts w:ascii="Arial" w:hAnsi="Arial" w:cs="Arial"/>
          <w:sz w:val="20"/>
          <w:szCs w:val="20"/>
        </w:rPr>
      </w:pPr>
      <w:r w:rsidRPr="002C0D54">
        <w:rPr>
          <w:rFonts w:ascii="Arial" w:hAnsi="Arial" w:cs="Arial"/>
          <w:sz w:val="20"/>
          <w:szCs w:val="20"/>
        </w:rPr>
        <w:t xml:space="preserve">Wykonawca zobowiązuje się do dostarczenia zamówionej partii towaru na własny koszt do magazynu zamawiającego w terminie </w:t>
      </w:r>
      <w:r w:rsidRPr="002C0D54">
        <w:rPr>
          <w:rFonts w:ascii="Arial" w:hAnsi="Arial" w:cs="Arial"/>
          <w:b/>
          <w:sz w:val="20"/>
          <w:szCs w:val="20"/>
        </w:rPr>
        <w:t>1 dnia roboczego</w:t>
      </w:r>
      <w:r w:rsidRPr="002C0D54">
        <w:rPr>
          <w:rFonts w:ascii="Arial" w:hAnsi="Arial" w:cs="Arial"/>
          <w:sz w:val="20"/>
          <w:szCs w:val="20"/>
        </w:rPr>
        <w:t xml:space="preserve"> od d</w:t>
      </w:r>
      <w:r>
        <w:rPr>
          <w:rFonts w:ascii="Arial" w:hAnsi="Arial" w:cs="Arial"/>
          <w:sz w:val="20"/>
          <w:szCs w:val="20"/>
        </w:rPr>
        <w:t>aty</w:t>
      </w:r>
      <w:r w:rsidRPr="002C0D54">
        <w:rPr>
          <w:rFonts w:ascii="Arial" w:hAnsi="Arial" w:cs="Arial"/>
          <w:sz w:val="20"/>
          <w:szCs w:val="20"/>
        </w:rPr>
        <w:t xml:space="preserve"> otrzymania </w:t>
      </w:r>
      <w:r>
        <w:rPr>
          <w:rFonts w:ascii="Arial" w:hAnsi="Arial" w:cs="Arial"/>
          <w:sz w:val="20"/>
          <w:szCs w:val="20"/>
        </w:rPr>
        <w:t xml:space="preserve">zlecenia zamówienia </w:t>
      </w:r>
      <w:r w:rsidRPr="002C0D54">
        <w:rPr>
          <w:rFonts w:ascii="Arial" w:hAnsi="Arial" w:cs="Arial"/>
          <w:sz w:val="20"/>
          <w:szCs w:val="20"/>
        </w:rPr>
        <w:t>lub w terminie ustalonym przez strony umowy.</w:t>
      </w:r>
    </w:p>
    <w:p w14:paraId="6A860651" w14:textId="77777777" w:rsidR="00E34FA0" w:rsidRPr="002C0D54" w:rsidRDefault="00E34FA0" w:rsidP="00E34FA0">
      <w:pPr>
        <w:pStyle w:val="Tekstpodstawowy"/>
        <w:numPr>
          <w:ilvl w:val="1"/>
          <w:numId w:val="36"/>
        </w:numPr>
        <w:ind w:left="357" w:hanging="357"/>
        <w:rPr>
          <w:rFonts w:ascii="Arial" w:hAnsi="Arial" w:cs="Arial"/>
          <w:sz w:val="20"/>
          <w:szCs w:val="20"/>
        </w:rPr>
      </w:pPr>
      <w:r w:rsidRPr="002C0D54">
        <w:rPr>
          <w:rFonts w:ascii="Arial" w:hAnsi="Arial" w:cs="Arial"/>
          <w:sz w:val="20"/>
          <w:szCs w:val="20"/>
        </w:rPr>
        <w:t xml:space="preserve">Środki transportowe, którymi będą realizowane dostawy muszą zapewniać warunki przewożenia i przechowywania wymagane dla dostarczonej partii towaru oraz muszą posiadać decyzje Państwowego Inspektora Sanitarnego, stwierdzającą spełnienie warunków </w:t>
      </w:r>
      <w:r>
        <w:rPr>
          <w:rFonts w:ascii="Arial" w:hAnsi="Arial" w:cs="Arial"/>
          <w:sz w:val="20"/>
          <w:szCs w:val="20"/>
        </w:rPr>
        <w:t>sanitarno-</w:t>
      </w:r>
      <w:r w:rsidRPr="002C0D54">
        <w:rPr>
          <w:rFonts w:ascii="Arial" w:hAnsi="Arial" w:cs="Arial"/>
          <w:sz w:val="20"/>
          <w:szCs w:val="20"/>
        </w:rPr>
        <w:t>higienicznych do przewozu</w:t>
      </w:r>
      <w:r>
        <w:rPr>
          <w:rFonts w:ascii="Arial" w:hAnsi="Arial" w:cs="Arial"/>
          <w:sz w:val="20"/>
          <w:szCs w:val="20"/>
        </w:rPr>
        <w:t xml:space="preserve"> określonych towarów w</w:t>
      </w:r>
      <w:r w:rsidRPr="002C0D54">
        <w:rPr>
          <w:rFonts w:ascii="Arial" w:hAnsi="Arial" w:cs="Arial"/>
          <w:sz w:val="20"/>
          <w:szCs w:val="20"/>
        </w:rPr>
        <w:t xml:space="preserve"> umowie.</w:t>
      </w:r>
    </w:p>
    <w:p w14:paraId="32AD4F75" w14:textId="77777777" w:rsidR="00E34FA0" w:rsidRPr="002C0D54" w:rsidRDefault="00E34FA0" w:rsidP="00E34FA0">
      <w:pPr>
        <w:pStyle w:val="Tekstpodstawowy"/>
        <w:numPr>
          <w:ilvl w:val="1"/>
          <w:numId w:val="36"/>
        </w:numPr>
        <w:ind w:left="357" w:hanging="357"/>
        <w:rPr>
          <w:rFonts w:ascii="Arial" w:hAnsi="Arial" w:cs="Arial"/>
          <w:sz w:val="20"/>
          <w:szCs w:val="20"/>
        </w:rPr>
      </w:pPr>
      <w:r w:rsidRPr="002C0D54">
        <w:rPr>
          <w:rFonts w:ascii="Arial" w:hAnsi="Arial" w:cs="Arial"/>
          <w:sz w:val="20"/>
          <w:szCs w:val="20"/>
        </w:rPr>
        <w:t>Warunki transportu zamówionego towaru będą odpowiadały zasadom Dobrej Praktyki Produkcyjnej (GMP) i Dobrej Praktyki Higienicznej (GHP).</w:t>
      </w:r>
    </w:p>
    <w:p w14:paraId="3DCE02E9" w14:textId="77777777" w:rsidR="00E34FA0" w:rsidRPr="00CC2D55" w:rsidRDefault="00E34FA0" w:rsidP="00E34FA0">
      <w:pPr>
        <w:pStyle w:val="Tekstpodstawowy"/>
        <w:numPr>
          <w:ilvl w:val="1"/>
          <w:numId w:val="36"/>
        </w:numPr>
        <w:ind w:left="357" w:hanging="357"/>
        <w:rPr>
          <w:rFonts w:ascii="Arial" w:hAnsi="Arial" w:cs="Arial"/>
          <w:sz w:val="20"/>
          <w:szCs w:val="20"/>
        </w:rPr>
      </w:pPr>
      <w:r w:rsidRPr="00CC2D55">
        <w:rPr>
          <w:rFonts w:ascii="Arial" w:hAnsi="Arial" w:cs="Arial"/>
          <w:sz w:val="20"/>
          <w:szCs w:val="20"/>
        </w:rPr>
        <w:t>Odbiór ilościowy i jakościowy towaru odbywać się będzie na magazynie zamawiającego.</w:t>
      </w:r>
      <w:r w:rsidRPr="00CC2D55">
        <w:rPr>
          <w:rFonts w:ascii="Arial" w:hAnsi="Arial" w:cs="Arial"/>
          <w:color w:val="FF0000"/>
          <w:sz w:val="20"/>
          <w:szCs w:val="20"/>
        </w:rPr>
        <w:t xml:space="preserve"> </w:t>
      </w:r>
      <w:r w:rsidRPr="00CC2D55">
        <w:rPr>
          <w:rFonts w:ascii="Arial" w:hAnsi="Arial" w:cs="Arial"/>
          <w:sz w:val="20"/>
          <w:szCs w:val="20"/>
        </w:rPr>
        <w:t>Odbiór potwierdzony zostanie podpisem zamawiającego na dowodzie dostawy.</w:t>
      </w:r>
    </w:p>
    <w:p w14:paraId="23528275" w14:textId="77777777" w:rsidR="00E34FA0" w:rsidRPr="00CC2D55" w:rsidRDefault="00E34FA0" w:rsidP="00E34FA0">
      <w:pPr>
        <w:pStyle w:val="Tekstpodstawowy"/>
        <w:numPr>
          <w:ilvl w:val="1"/>
          <w:numId w:val="36"/>
        </w:numPr>
        <w:ind w:left="357" w:hanging="357"/>
        <w:rPr>
          <w:rFonts w:ascii="Arial" w:hAnsi="Arial" w:cs="Arial"/>
          <w:sz w:val="20"/>
          <w:szCs w:val="20"/>
        </w:rPr>
      </w:pPr>
      <w:r w:rsidRPr="00CC2D55">
        <w:rPr>
          <w:rFonts w:ascii="Arial" w:hAnsi="Arial" w:cs="Arial"/>
          <w:sz w:val="20"/>
          <w:szCs w:val="20"/>
        </w:rPr>
        <w:t xml:space="preserve">Zamówiony towar musi być dostarczony do zamawiającego w hermetycznych, nienaruszonych opakowaniach z widocznym terminem przydatności, nie krótszym niż </w:t>
      </w:r>
      <w:r w:rsidRPr="00CC2D55">
        <w:rPr>
          <w:rFonts w:ascii="Arial" w:hAnsi="Arial" w:cs="Arial"/>
          <w:b/>
          <w:sz w:val="20"/>
          <w:szCs w:val="20"/>
        </w:rPr>
        <w:t>2/3 okresu przydatności</w:t>
      </w:r>
      <w:r w:rsidRPr="00CC2D55">
        <w:rPr>
          <w:rFonts w:ascii="Arial" w:hAnsi="Arial" w:cs="Arial"/>
          <w:sz w:val="20"/>
          <w:szCs w:val="20"/>
        </w:rPr>
        <w:t xml:space="preserve"> do spożycia przewidzianego dla danego produktu, pozbawiony zanieczyszczeń fizycznych, mechanicznych, chemicznych, i innych. Opakowania winny być wykonane z materiałów przeznaczonych do kontaktu z żywnością.</w:t>
      </w:r>
    </w:p>
    <w:p w14:paraId="2F6385DE" w14:textId="77777777" w:rsidR="00E34FA0" w:rsidRPr="00447EC8" w:rsidRDefault="00E34FA0" w:rsidP="00E34FA0">
      <w:pPr>
        <w:pStyle w:val="Tekstpodstawowy"/>
        <w:numPr>
          <w:ilvl w:val="1"/>
          <w:numId w:val="36"/>
        </w:numPr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WADA TOWARU: </w:t>
      </w:r>
      <w:r w:rsidRPr="00CC2D55">
        <w:rPr>
          <w:rFonts w:ascii="Arial" w:hAnsi="Arial" w:cs="Arial"/>
          <w:sz w:val="20"/>
          <w:szCs w:val="20"/>
          <w:u w:val="single"/>
        </w:rPr>
        <w:t>Podstawą nie przyjęcia towaru mogą być</w:t>
      </w:r>
      <w:r w:rsidRPr="00CC2D55">
        <w:rPr>
          <w:rFonts w:ascii="Arial" w:hAnsi="Arial" w:cs="Arial"/>
          <w:sz w:val="20"/>
          <w:szCs w:val="20"/>
        </w:rPr>
        <w:t>: obce posmaki, nieprzyjemny</w:t>
      </w:r>
      <w:r w:rsidRPr="002C0D54">
        <w:rPr>
          <w:rFonts w:ascii="Arial" w:hAnsi="Arial" w:cs="Arial"/>
          <w:sz w:val="20"/>
          <w:szCs w:val="20"/>
        </w:rPr>
        <w:t xml:space="preserve"> zapach świadczący o </w:t>
      </w:r>
      <w:r w:rsidRPr="00447EC8">
        <w:rPr>
          <w:rFonts w:ascii="Arial" w:hAnsi="Arial" w:cs="Arial"/>
          <w:sz w:val="20"/>
          <w:szCs w:val="20"/>
        </w:rPr>
        <w:t>nieświeżości, oślizłość, nalot pleśni, nietypowa barwa, składniki zbyt rozdrobnione, pozaklasowe lub z chrząstkami i ścięgnami, obecność szkodników lub ich pozostałości, uszkodzenia mechaniczne, zabrudzenia, i inne.</w:t>
      </w:r>
    </w:p>
    <w:p w14:paraId="18135471" w14:textId="77777777" w:rsidR="00E34FA0" w:rsidRPr="00FA328F" w:rsidRDefault="00E34FA0" w:rsidP="00E34FA0">
      <w:pPr>
        <w:pStyle w:val="Tekstpodstawowy"/>
        <w:numPr>
          <w:ilvl w:val="1"/>
          <w:numId w:val="36"/>
        </w:numPr>
        <w:ind w:left="357" w:hanging="357"/>
        <w:rPr>
          <w:rFonts w:ascii="Arial" w:hAnsi="Arial" w:cs="Arial"/>
          <w:sz w:val="20"/>
          <w:szCs w:val="20"/>
        </w:rPr>
      </w:pPr>
      <w:r w:rsidRPr="00447EC8">
        <w:rPr>
          <w:rFonts w:ascii="Arial" w:hAnsi="Arial" w:cs="Arial"/>
          <w:sz w:val="20"/>
        </w:rPr>
        <w:t xml:space="preserve">Wykonawca ma prawo każdorazowo zastosować </w:t>
      </w:r>
      <w:r w:rsidRPr="00447EC8">
        <w:rPr>
          <w:rFonts w:ascii="Arial" w:hAnsi="Arial" w:cs="Arial"/>
          <w:b/>
          <w:sz w:val="20"/>
        </w:rPr>
        <w:t>upust/rabat</w:t>
      </w:r>
      <w:r w:rsidRPr="00447EC8">
        <w:rPr>
          <w:rFonts w:ascii="Arial" w:hAnsi="Arial" w:cs="Arial"/>
          <w:sz w:val="20"/>
        </w:rPr>
        <w:t xml:space="preserve"> na dostarczony towar korzystny dla zamawiającego, jeżeli wystąpią możliwości jego udzielenia.</w:t>
      </w:r>
    </w:p>
    <w:p w14:paraId="389B2EC5" w14:textId="4DC2B5F5" w:rsidR="00E34FA0" w:rsidRPr="00FA328F" w:rsidRDefault="00E34FA0" w:rsidP="00E34FA0">
      <w:pPr>
        <w:pStyle w:val="Tekstpodstawowy"/>
        <w:numPr>
          <w:ilvl w:val="1"/>
          <w:numId w:val="36"/>
        </w:numPr>
        <w:ind w:left="357" w:hanging="357"/>
        <w:rPr>
          <w:rFonts w:ascii="Arial" w:hAnsi="Arial" w:cs="Arial"/>
          <w:b/>
          <w:bCs/>
          <w:sz w:val="20"/>
          <w:szCs w:val="20"/>
        </w:rPr>
      </w:pPr>
      <w:r w:rsidRPr="00FA328F">
        <w:rPr>
          <w:rFonts w:ascii="Arial" w:hAnsi="Arial" w:cs="Arial"/>
          <w:b/>
          <w:bCs/>
          <w:sz w:val="20"/>
        </w:rPr>
        <w:t>Wykonawca zobowiązany jest do każdorazowego poinformowania zamawiającego o promocjach towaru objętego przedmiotem zam</w:t>
      </w:r>
      <w:r w:rsidR="00251E58">
        <w:rPr>
          <w:rFonts w:ascii="Arial" w:hAnsi="Arial" w:cs="Arial"/>
          <w:b/>
          <w:bCs/>
          <w:sz w:val="20"/>
        </w:rPr>
        <w:t>ó</w:t>
      </w:r>
      <w:r w:rsidRPr="00FA328F">
        <w:rPr>
          <w:rFonts w:ascii="Arial" w:hAnsi="Arial" w:cs="Arial"/>
          <w:b/>
          <w:bCs/>
          <w:sz w:val="20"/>
        </w:rPr>
        <w:t>wienia.</w:t>
      </w:r>
    </w:p>
    <w:p w14:paraId="345E0C7D" w14:textId="77777777" w:rsidR="00E34FA0" w:rsidRPr="00447EC8" w:rsidRDefault="00E34FA0" w:rsidP="00E34FA0">
      <w:pPr>
        <w:pStyle w:val="Tekstpodstawowy"/>
        <w:numPr>
          <w:ilvl w:val="1"/>
          <w:numId w:val="36"/>
        </w:numPr>
        <w:ind w:left="357" w:hanging="357"/>
        <w:rPr>
          <w:rFonts w:ascii="Arial" w:hAnsi="Arial" w:cs="Arial"/>
          <w:sz w:val="20"/>
          <w:szCs w:val="20"/>
        </w:rPr>
      </w:pPr>
      <w:r w:rsidRPr="00447EC8">
        <w:rPr>
          <w:rFonts w:ascii="Arial" w:hAnsi="Arial" w:cs="Arial"/>
          <w:sz w:val="20"/>
        </w:rPr>
        <w:t>Dokonanie odbioru przedmiotu umowy nie wpływa na możliwość skorzystania przez zamawiającego z uprawnień przysługujących mu na mocy przepisów prawa lub umowy, w szczególności do prawa naliczenia kar umownych, dochodzenia odszkodowań oraz odstąpienia od umowy, jeżeli fakt nienależytego wykonania umowy zostanie ujawniony po dokonaniu odbioru.</w:t>
      </w:r>
    </w:p>
    <w:p w14:paraId="1711F7D8" w14:textId="77777777" w:rsidR="00E34FA0" w:rsidRPr="00447EC8" w:rsidRDefault="00E34FA0" w:rsidP="00E34FA0">
      <w:pPr>
        <w:pStyle w:val="Tekstpodstawowy"/>
        <w:numPr>
          <w:ilvl w:val="1"/>
          <w:numId w:val="36"/>
        </w:numPr>
        <w:ind w:left="357" w:hanging="357"/>
        <w:rPr>
          <w:rFonts w:ascii="Arial" w:hAnsi="Arial" w:cs="Arial"/>
          <w:sz w:val="20"/>
          <w:szCs w:val="20"/>
        </w:rPr>
      </w:pPr>
      <w:r w:rsidRPr="00447EC8">
        <w:rPr>
          <w:rFonts w:ascii="Arial" w:hAnsi="Arial" w:cs="Arial"/>
          <w:sz w:val="20"/>
        </w:rPr>
        <w:t>Wykonawca może dostosować arkusz wyceny towaru w poniższ</w:t>
      </w:r>
      <w:r>
        <w:rPr>
          <w:rFonts w:ascii="Arial" w:hAnsi="Arial" w:cs="Arial"/>
          <w:sz w:val="20"/>
        </w:rPr>
        <w:t>ej</w:t>
      </w:r>
      <w:r w:rsidRPr="00447EC8">
        <w:rPr>
          <w:rFonts w:ascii="Arial" w:hAnsi="Arial" w:cs="Arial"/>
          <w:sz w:val="20"/>
        </w:rPr>
        <w:t xml:space="preserve"> tabel</w:t>
      </w:r>
      <w:r>
        <w:rPr>
          <w:rFonts w:ascii="Arial" w:hAnsi="Arial" w:cs="Arial"/>
          <w:sz w:val="20"/>
        </w:rPr>
        <w:t>i</w:t>
      </w:r>
      <w:r w:rsidRPr="00447EC8">
        <w:rPr>
          <w:rFonts w:ascii="Arial" w:hAnsi="Arial" w:cs="Arial"/>
          <w:sz w:val="20"/>
        </w:rPr>
        <w:t>, zachowując dane zawarte w tabeli i załączyć go do oferty:</w:t>
      </w:r>
    </w:p>
    <w:p w14:paraId="2A00FC7D" w14:textId="77777777" w:rsidR="00480E83" w:rsidRPr="003433A5" w:rsidRDefault="00480E83" w:rsidP="00480E83">
      <w:pPr>
        <w:pStyle w:val="Normalny1"/>
        <w:widowControl w:val="0"/>
        <w:ind w:left="357"/>
        <w:rPr>
          <w:color w:val="auto"/>
          <w:sz w:val="20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2192"/>
        <w:gridCol w:w="709"/>
        <w:gridCol w:w="699"/>
        <w:gridCol w:w="900"/>
        <w:gridCol w:w="1260"/>
        <w:gridCol w:w="900"/>
        <w:gridCol w:w="1080"/>
        <w:gridCol w:w="1260"/>
      </w:tblGrid>
      <w:tr w:rsidR="00E34FA0" w:rsidRPr="00AD575A" w14:paraId="24FC426A" w14:textId="77777777" w:rsidTr="00957937">
        <w:trPr>
          <w:trHeight w:val="553"/>
        </w:trPr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272F3BEA" w14:textId="77777777" w:rsidR="00E34FA0" w:rsidRDefault="00E34FA0" w:rsidP="00957937">
            <w:pPr>
              <w:suppressAutoHyphens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  <w:p w14:paraId="5A1A5340" w14:textId="77777777" w:rsidR="00E34FA0" w:rsidRPr="000E3805" w:rsidRDefault="00E34FA0" w:rsidP="00957937">
            <w:pPr>
              <w:suppressAutoHyphens/>
              <w:jc w:val="center"/>
              <w:rPr>
                <w:color w:val="000000"/>
                <w:sz w:val="14"/>
                <w:szCs w:val="14"/>
                <w:lang w:eastAsia="zh-CN"/>
              </w:rPr>
            </w:pPr>
            <w:r w:rsidRPr="000E380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Lp.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3EF8B6E3" w14:textId="77777777" w:rsidR="00E34FA0" w:rsidRPr="00AD575A" w:rsidRDefault="00E34FA0" w:rsidP="00957937">
            <w:pPr>
              <w:suppressAutoHyphens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Nazwa towaru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668CE6DF" w14:textId="77777777" w:rsidR="00E34FA0" w:rsidRPr="00AD575A" w:rsidRDefault="00E34FA0" w:rsidP="00957937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 miary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4681F2FF" w14:textId="77777777" w:rsidR="00E34FA0" w:rsidRPr="00AD575A" w:rsidRDefault="00E34FA0" w:rsidP="009579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</w:p>
          <w:p w14:paraId="0253EF64" w14:textId="77777777" w:rsidR="00E34FA0" w:rsidRPr="00AD575A" w:rsidRDefault="00E34FA0" w:rsidP="00957937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69137F21" w14:textId="77777777" w:rsidR="00E34FA0" w:rsidRPr="00AD575A" w:rsidRDefault="00E34FA0" w:rsidP="009579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</w:t>
            </w:r>
          </w:p>
          <w:p w14:paraId="2C0110D9" w14:textId="77777777" w:rsidR="00E34FA0" w:rsidRPr="00AD575A" w:rsidRDefault="00E34FA0" w:rsidP="00957937">
            <w:pPr>
              <w:jc w:val="center"/>
              <w:rPr>
                <w:color w:val="000000"/>
                <w:sz w:val="16"/>
                <w:szCs w:val="16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jedn.</w:t>
            </w:r>
          </w:p>
          <w:p w14:paraId="3FF028FA" w14:textId="77777777" w:rsidR="00E34FA0" w:rsidRPr="00AD575A" w:rsidRDefault="00E34FA0" w:rsidP="00957937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B60D7FB" w14:textId="77777777" w:rsidR="00E34FA0" w:rsidRPr="00AD575A" w:rsidRDefault="00E34FA0" w:rsidP="009579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  <w:p w14:paraId="4D4ABE3B" w14:textId="77777777" w:rsidR="00E34FA0" w:rsidRPr="00AD575A" w:rsidRDefault="00E34FA0" w:rsidP="00957937">
            <w:pPr>
              <w:jc w:val="center"/>
              <w:rPr>
                <w:color w:val="000000"/>
                <w:sz w:val="16"/>
                <w:szCs w:val="16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netto</w:t>
            </w:r>
          </w:p>
          <w:p w14:paraId="4770B5A0" w14:textId="77777777" w:rsidR="00E34FA0" w:rsidRPr="00AD575A" w:rsidRDefault="00E34FA0" w:rsidP="00957937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kol. 4 x  5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49F48CF2" w14:textId="77777777" w:rsidR="00E34FA0" w:rsidRPr="00AD575A" w:rsidRDefault="00E34FA0" w:rsidP="009579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Stawka</w:t>
            </w:r>
          </w:p>
          <w:p w14:paraId="45D0073D" w14:textId="77777777" w:rsidR="00E34FA0" w:rsidRPr="00AD575A" w:rsidRDefault="00E34FA0" w:rsidP="00957937">
            <w:pPr>
              <w:jc w:val="center"/>
              <w:rPr>
                <w:color w:val="000000"/>
                <w:sz w:val="16"/>
                <w:szCs w:val="16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VAT</w:t>
            </w:r>
          </w:p>
          <w:p w14:paraId="58B29B81" w14:textId="77777777" w:rsidR="00E34FA0" w:rsidRPr="00AD575A" w:rsidRDefault="00E34FA0" w:rsidP="00957937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(%)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570496BA" w14:textId="77777777" w:rsidR="00E34FA0" w:rsidRPr="00AD575A" w:rsidRDefault="00E34FA0" w:rsidP="009579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  <w:p w14:paraId="661748DE" w14:textId="77777777" w:rsidR="00E34FA0" w:rsidRPr="00AD575A" w:rsidRDefault="00E34FA0" w:rsidP="00957937">
            <w:pPr>
              <w:jc w:val="center"/>
              <w:rPr>
                <w:color w:val="000000"/>
                <w:sz w:val="16"/>
                <w:szCs w:val="16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VAT</w:t>
            </w:r>
          </w:p>
          <w:p w14:paraId="26534AAF" w14:textId="77777777" w:rsidR="00E34FA0" w:rsidRPr="00AD575A" w:rsidRDefault="00E34FA0" w:rsidP="00957937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od kol. 6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auto"/>
            </w:tcBorders>
          </w:tcPr>
          <w:p w14:paraId="6464F3D6" w14:textId="77777777" w:rsidR="00E34FA0" w:rsidRPr="00AD575A" w:rsidRDefault="00E34FA0" w:rsidP="00957937">
            <w:pPr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Wartość</w:t>
            </w:r>
          </w:p>
          <w:p w14:paraId="0FEB57E6" w14:textId="77777777" w:rsidR="00E34FA0" w:rsidRPr="00AD575A" w:rsidRDefault="00E34FA0" w:rsidP="00957937">
            <w:pPr>
              <w:jc w:val="center"/>
              <w:rPr>
                <w:color w:val="000000"/>
                <w:sz w:val="16"/>
                <w:szCs w:val="16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brutto</w:t>
            </w:r>
          </w:p>
          <w:p w14:paraId="5297CF65" w14:textId="77777777" w:rsidR="00E34FA0" w:rsidRPr="00AD575A" w:rsidRDefault="00E34FA0" w:rsidP="00957937">
            <w:pPr>
              <w:suppressAutoHyphens/>
              <w:jc w:val="center"/>
              <w:rPr>
                <w:color w:val="000000"/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kol. 6 + 8</w:t>
            </w:r>
          </w:p>
        </w:tc>
      </w:tr>
      <w:tr w:rsidR="00E34FA0" w:rsidRPr="00AD575A" w14:paraId="29D295FB" w14:textId="77777777" w:rsidTr="00957937">
        <w:trPr>
          <w:trHeight w:val="211"/>
        </w:trPr>
        <w:tc>
          <w:tcPr>
            <w:tcW w:w="36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CA57C" w14:textId="77777777" w:rsidR="00E34FA0" w:rsidRPr="00AD575A" w:rsidRDefault="00E34FA0" w:rsidP="00957937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5831A" w14:textId="77777777" w:rsidR="00E34FA0" w:rsidRPr="00AD575A" w:rsidRDefault="00E34FA0" w:rsidP="00957937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35C6D" w14:textId="77777777" w:rsidR="00E34FA0" w:rsidRPr="00AD575A" w:rsidRDefault="00E34FA0" w:rsidP="00957937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DB596" w14:textId="77777777" w:rsidR="00E34FA0" w:rsidRPr="00AD575A" w:rsidRDefault="00E34FA0" w:rsidP="00957937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1C1C39" w14:textId="77777777" w:rsidR="00E34FA0" w:rsidRPr="00AD575A" w:rsidRDefault="00E34FA0" w:rsidP="00957937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73A3A6" w14:textId="77777777" w:rsidR="00E34FA0" w:rsidRPr="00AD575A" w:rsidRDefault="00E34FA0" w:rsidP="00957937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A1B8E" w14:textId="77777777" w:rsidR="00E34FA0" w:rsidRPr="00AD575A" w:rsidRDefault="00E34FA0" w:rsidP="00957937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FE0FE" w14:textId="77777777" w:rsidR="00E34FA0" w:rsidRPr="00AD575A" w:rsidRDefault="00E34FA0" w:rsidP="00957937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731E9" w14:textId="77777777" w:rsidR="00E34FA0" w:rsidRPr="00AD575A" w:rsidRDefault="00E34FA0" w:rsidP="00957937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AD575A"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</w:tr>
      <w:tr w:rsidR="00251E58" w:rsidRPr="002C687B" w14:paraId="19C566F0" w14:textId="77777777" w:rsidTr="00720EFF">
        <w:trPr>
          <w:trHeight w:val="298"/>
        </w:trPr>
        <w:tc>
          <w:tcPr>
            <w:tcW w:w="360" w:type="dxa"/>
            <w:tcBorders>
              <w:top w:val="nil"/>
              <w:left w:val="single" w:sz="8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08BF6" w14:textId="77777777" w:rsidR="00251E58" w:rsidRPr="000D7CC0" w:rsidRDefault="00251E58" w:rsidP="00251E58">
            <w:pPr>
              <w:numPr>
                <w:ilvl w:val="0"/>
                <w:numId w:val="15"/>
              </w:numPr>
              <w:tabs>
                <w:tab w:val="clear" w:pos="785"/>
              </w:tabs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624AC" w14:textId="1BC58AD8" w:rsidR="00251E58" w:rsidRPr="0075539D" w:rsidRDefault="00251E58" w:rsidP="00251E58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 xml:space="preserve">Kiełbasa biała wieprzowa, parzona, zaw. mięsa min. 70%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9BF31" w14:textId="49B212D0" w:rsidR="00251E58" w:rsidRPr="000D7CC0" w:rsidRDefault="00251E58" w:rsidP="00251E5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kg</w:t>
            </w:r>
          </w:p>
        </w:tc>
        <w:tc>
          <w:tcPr>
            <w:tcW w:w="6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87313" w14:textId="469E80D2" w:rsidR="00251E58" w:rsidRPr="002C687B" w:rsidRDefault="00251E58" w:rsidP="00251E58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36331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E106A0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7E7F6" w14:textId="5C285BBD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ABF48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EAD4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251E58" w:rsidRPr="002C687B" w14:paraId="6D8A576A" w14:textId="77777777" w:rsidTr="00720EFF">
        <w:trPr>
          <w:trHeight w:val="435"/>
        </w:trPr>
        <w:tc>
          <w:tcPr>
            <w:tcW w:w="3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AC733" w14:textId="77777777" w:rsidR="00251E58" w:rsidRPr="000D7CC0" w:rsidRDefault="00251E58" w:rsidP="00251E58">
            <w:pPr>
              <w:numPr>
                <w:ilvl w:val="0"/>
                <w:numId w:val="15"/>
              </w:numPr>
              <w:tabs>
                <w:tab w:val="clear" w:pos="785"/>
              </w:tabs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8D5D7" w14:textId="05302ED4" w:rsidR="00251E58" w:rsidRPr="0075539D" w:rsidRDefault="00251E58" w:rsidP="00251E58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Kiełbasa wieprzowa typu zwyczajna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08741" w14:textId="0A9F4C6C" w:rsidR="00251E58" w:rsidRPr="000D7CC0" w:rsidRDefault="00251E58" w:rsidP="00251E5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kg</w:t>
            </w:r>
          </w:p>
        </w:tc>
        <w:tc>
          <w:tcPr>
            <w:tcW w:w="69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17C8A" w14:textId="67045F65" w:rsidR="00251E58" w:rsidRPr="002C687B" w:rsidRDefault="00251E58" w:rsidP="00251E58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38F41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BB7146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58144" w14:textId="1162307D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71E0D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CEAB0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44BBD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251E58" w:rsidRPr="002C687B" w14:paraId="747C2D35" w14:textId="77777777" w:rsidTr="00720EFF">
        <w:trPr>
          <w:trHeight w:val="435"/>
        </w:trPr>
        <w:tc>
          <w:tcPr>
            <w:tcW w:w="3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881D4" w14:textId="77777777" w:rsidR="00251E58" w:rsidRPr="000D7CC0" w:rsidRDefault="00251E58" w:rsidP="00251E58">
            <w:pPr>
              <w:numPr>
                <w:ilvl w:val="0"/>
                <w:numId w:val="15"/>
              </w:numPr>
              <w:tabs>
                <w:tab w:val="clear" w:pos="785"/>
              </w:tabs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99D3" w14:textId="1D8C84CF" w:rsidR="00251E58" w:rsidRPr="0075539D" w:rsidRDefault="00251E58" w:rsidP="00251E58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Polędwica Sopocka, plastry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F1E93" w14:textId="64795682" w:rsidR="00251E58" w:rsidRPr="000D7CC0" w:rsidRDefault="00251E58" w:rsidP="00251E5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Kg</w:t>
            </w:r>
          </w:p>
        </w:tc>
        <w:tc>
          <w:tcPr>
            <w:tcW w:w="69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4CEF5" w14:textId="67F77943" w:rsidR="00251E58" w:rsidRPr="002C687B" w:rsidRDefault="00251E58" w:rsidP="00251E58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479E0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045D4A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BD4B2" w14:textId="7EEAD79D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71E0D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B9153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2DCC5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251E58" w:rsidRPr="002C687B" w14:paraId="1F79B8D1" w14:textId="77777777" w:rsidTr="00720EFF">
        <w:trPr>
          <w:trHeight w:val="435"/>
        </w:trPr>
        <w:tc>
          <w:tcPr>
            <w:tcW w:w="3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F3A92" w14:textId="77777777" w:rsidR="00251E58" w:rsidRPr="000D7CC0" w:rsidRDefault="00251E58" w:rsidP="00251E58">
            <w:pPr>
              <w:numPr>
                <w:ilvl w:val="0"/>
                <w:numId w:val="15"/>
              </w:numPr>
              <w:tabs>
                <w:tab w:val="clear" w:pos="785"/>
              </w:tabs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6D7AB" w14:textId="7965F743" w:rsidR="00251E58" w:rsidRPr="0075539D" w:rsidRDefault="00251E58" w:rsidP="00251E58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Kiełbasa wieprzowa typu śląska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C92CA" w14:textId="3DA8AB37" w:rsidR="00251E58" w:rsidRPr="000D7CC0" w:rsidRDefault="00251E58" w:rsidP="00251E5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kg</w:t>
            </w:r>
          </w:p>
        </w:tc>
        <w:tc>
          <w:tcPr>
            <w:tcW w:w="69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16CB" w14:textId="15D91FE4" w:rsidR="00251E58" w:rsidRPr="002C687B" w:rsidRDefault="00251E58" w:rsidP="00251E58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F2132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393E86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207FD5" w14:textId="125EA8AF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71E0D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4F075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9AFCB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251E58" w:rsidRPr="002C687B" w14:paraId="543817C1" w14:textId="77777777" w:rsidTr="00720EFF">
        <w:trPr>
          <w:trHeight w:val="435"/>
        </w:trPr>
        <w:tc>
          <w:tcPr>
            <w:tcW w:w="3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3FB00" w14:textId="77777777" w:rsidR="00251E58" w:rsidRPr="000D7CC0" w:rsidRDefault="00251E58" w:rsidP="00251E58">
            <w:pPr>
              <w:numPr>
                <w:ilvl w:val="0"/>
                <w:numId w:val="15"/>
              </w:numPr>
              <w:tabs>
                <w:tab w:val="clear" w:pos="785"/>
              </w:tabs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0F701" w14:textId="03A36832" w:rsidR="00251E58" w:rsidRPr="0075539D" w:rsidRDefault="00251E58" w:rsidP="00251E58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Kiełbasa drobiowa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0D08F" w14:textId="059F93BB" w:rsidR="00251E58" w:rsidRPr="000D7CC0" w:rsidRDefault="00251E58" w:rsidP="00251E5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Kg</w:t>
            </w:r>
          </w:p>
        </w:tc>
        <w:tc>
          <w:tcPr>
            <w:tcW w:w="69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DC6B4" w14:textId="6C0C83DB" w:rsidR="00251E58" w:rsidRPr="002C687B" w:rsidRDefault="00251E58" w:rsidP="00251E58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CCF8A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42CD67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ED452" w14:textId="547A04C9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71E0D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3F07C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D7C59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251E58" w:rsidRPr="002C687B" w14:paraId="0B76C3E7" w14:textId="77777777" w:rsidTr="00720EFF">
        <w:trPr>
          <w:trHeight w:val="435"/>
        </w:trPr>
        <w:tc>
          <w:tcPr>
            <w:tcW w:w="3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43483" w14:textId="77777777" w:rsidR="00251E58" w:rsidRPr="000D7CC0" w:rsidRDefault="00251E58" w:rsidP="00251E58">
            <w:pPr>
              <w:numPr>
                <w:ilvl w:val="0"/>
                <w:numId w:val="15"/>
              </w:numPr>
              <w:tabs>
                <w:tab w:val="clear" w:pos="785"/>
              </w:tabs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F408F" w14:textId="15BE056B" w:rsidR="00251E58" w:rsidRPr="0075539D" w:rsidRDefault="00251E58" w:rsidP="00251E58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Kiełbasa typu żywiecka, plastry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C85EA" w14:textId="4EEB05CA" w:rsidR="00251E58" w:rsidRPr="000D7CC0" w:rsidRDefault="00251E58" w:rsidP="00251E5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Kg</w:t>
            </w:r>
          </w:p>
        </w:tc>
        <w:tc>
          <w:tcPr>
            <w:tcW w:w="69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A454A" w14:textId="145AEED7" w:rsidR="00251E58" w:rsidRPr="002C687B" w:rsidRDefault="00251E58" w:rsidP="00251E58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0F536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ABDD7A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6863" w14:textId="68166A3C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71E0D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D7A5A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A71D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251E58" w:rsidRPr="002C687B" w14:paraId="620D58FC" w14:textId="77777777" w:rsidTr="00720EFF">
        <w:trPr>
          <w:trHeight w:val="435"/>
        </w:trPr>
        <w:tc>
          <w:tcPr>
            <w:tcW w:w="3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62984" w14:textId="77777777" w:rsidR="00251E58" w:rsidRPr="000D7CC0" w:rsidRDefault="00251E58" w:rsidP="00251E58">
            <w:pPr>
              <w:numPr>
                <w:ilvl w:val="0"/>
                <w:numId w:val="15"/>
              </w:numPr>
              <w:tabs>
                <w:tab w:val="clear" w:pos="785"/>
              </w:tabs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39A6D" w14:textId="549C80DC" w:rsidR="00251E58" w:rsidRDefault="00251E58" w:rsidP="00251E58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Parówki z szynki wieprzowej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8098A" w14:textId="43631E6C" w:rsidR="00251E58" w:rsidRDefault="00251E58" w:rsidP="00251E5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Kg</w:t>
            </w:r>
          </w:p>
        </w:tc>
        <w:tc>
          <w:tcPr>
            <w:tcW w:w="69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2A09D" w14:textId="3CC4F3BF" w:rsidR="00251E58" w:rsidRDefault="00251E58" w:rsidP="00251E58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88AB0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9D7D91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718CA" w14:textId="3EF66A1F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71E0D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ED38E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69DB6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251E58" w:rsidRPr="002C687B" w14:paraId="2908436B" w14:textId="77777777" w:rsidTr="00720EFF">
        <w:trPr>
          <w:trHeight w:val="435"/>
        </w:trPr>
        <w:tc>
          <w:tcPr>
            <w:tcW w:w="3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B9DC7" w14:textId="77777777" w:rsidR="00251E58" w:rsidRPr="000D7CC0" w:rsidRDefault="00251E58" w:rsidP="00251E58">
            <w:pPr>
              <w:numPr>
                <w:ilvl w:val="0"/>
                <w:numId w:val="15"/>
              </w:numPr>
              <w:tabs>
                <w:tab w:val="clear" w:pos="785"/>
              </w:tabs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0BA26" w14:textId="0B238E63" w:rsidR="00251E58" w:rsidRDefault="00251E58" w:rsidP="00251E58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Szynka gotowana drobiowa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425D" w14:textId="793B1A7B" w:rsidR="00251E58" w:rsidRPr="000D7CC0" w:rsidRDefault="00251E58" w:rsidP="00251E5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Kg</w:t>
            </w:r>
          </w:p>
        </w:tc>
        <w:tc>
          <w:tcPr>
            <w:tcW w:w="69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9552" w14:textId="56F1BCEF" w:rsidR="00251E58" w:rsidRPr="002C687B" w:rsidRDefault="00251E58" w:rsidP="00251E58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32B9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E7A512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4706B" w14:textId="0E51F770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71E0D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497A49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50BF2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251E58" w:rsidRPr="002C687B" w14:paraId="15357CA5" w14:textId="77777777" w:rsidTr="00720EFF">
        <w:trPr>
          <w:trHeight w:val="435"/>
        </w:trPr>
        <w:tc>
          <w:tcPr>
            <w:tcW w:w="3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F2721" w14:textId="77777777" w:rsidR="00251E58" w:rsidRPr="000D7CC0" w:rsidRDefault="00251E58" w:rsidP="00251E58">
            <w:pPr>
              <w:numPr>
                <w:ilvl w:val="0"/>
                <w:numId w:val="15"/>
              </w:numPr>
              <w:tabs>
                <w:tab w:val="clear" w:pos="785"/>
              </w:tabs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CECDE" w14:textId="3903F741" w:rsidR="00251E58" w:rsidRDefault="00251E58" w:rsidP="00251E58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Kiełbasa typu krakowska, plastry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7A5E3" w14:textId="433B6B98" w:rsidR="00251E58" w:rsidRDefault="00251E58" w:rsidP="00251E5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kg</w:t>
            </w:r>
          </w:p>
        </w:tc>
        <w:tc>
          <w:tcPr>
            <w:tcW w:w="69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D9DE" w14:textId="3DA39016" w:rsidR="00251E58" w:rsidRDefault="00251E58" w:rsidP="00251E58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A02C6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7939B3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764B7" w14:textId="3E01A688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A61C4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F8E68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70206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251E58" w:rsidRPr="002C687B" w14:paraId="302D3906" w14:textId="77777777" w:rsidTr="00720EFF">
        <w:trPr>
          <w:trHeight w:val="435"/>
        </w:trPr>
        <w:tc>
          <w:tcPr>
            <w:tcW w:w="3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BA5D7" w14:textId="77777777" w:rsidR="00251E58" w:rsidRPr="000D7CC0" w:rsidRDefault="00251E58" w:rsidP="00251E58">
            <w:pPr>
              <w:numPr>
                <w:ilvl w:val="0"/>
                <w:numId w:val="15"/>
              </w:numPr>
              <w:tabs>
                <w:tab w:val="clear" w:pos="785"/>
              </w:tabs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612C0" w14:textId="6D01F583" w:rsidR="00251E58" w:rsidRDefault="00251E58" w:rsidP="00251E58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Kurczak, filet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A544C" w14:textId="20C09E38" w:rsidR="00251E58" w:rsidRDefault="00251E58" w:rsidP="00251E5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Kg</w:t>
            </w:r>
          </w:p>
        </w:tc>
        <w:tc>
          <w:tcPr>
            <w:tcW w:w="69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0CDE3" w14:textId="657D00C8" w:rsidR="00251E58" w:rsidRDefault="00251E58" w:rsidP="00251E58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7550E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36E0E4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5E4665" w14:textId="605E966E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A61C4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F7A0B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B9BA4F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251E58" w:rsidRPr="002C687B" w14:paraId="6CDCB8BE" w14:textId="77777777" w:rsidTr="00720EFF">
        <w:trPr>
          <w:trHeight w:val="435"/>
        </w:trPr>
        <w:tc>
          <w:tcPr>
            <w:tcW w:w="3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36BA8" w14:textId="77777777" w:rsidR="00251E58" w:rsidRPr="000D7CC0" w:rsidRDefault="00251E58" w:rsidP="00251E58">
            <w:pPr>
              <w:numPr>
                <w:ilvl w:val="0"/>
                <w:numId w:val="15"/>
              </w:numPr>
              <w:tabs>
                <w:tab w:val="clear" w:pos="785"/>
              </w:tabs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5F801" w14:textId="4EC54F60" w:rsidR="00251E58" w:rsidRDefault="00251E58" w:rsidP="00251E58">
            <w:pPr>
              <w:suppressAutoHyphens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Kurczak, mięso z uda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80E63" w14:textId="744A101D" w:rsidR="00251E58" w:rsidRDefault="00251E58" w:rsidP="00251E58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Kg</w:t>
            </w:r>
          </w:p>
        </w:tc>
        <w:tc>
          <w:tcPr>
            <w:tcW w:w="69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CC581" w14:textId="703A7ACC" w:rsidR="00251E58" w:rsidRDefault="00251E58" w:rsidP="00251E58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1C206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DD4A0D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EC7D0" w14:textId="27BDF0CD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1A61C4">
              <w:rPr>
                <w:rFonts w:ascii="Arial" w:hAnsi="Arial" w:cs="Arial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45067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D5118" w14:textId="77777777" w:rsidR="00251E58" w:rsidRPr="002C687B" w:rsidRDefault="00251E58" w:rsidP="00251E5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  <w:tr w:rsidR="00E34FA0" w:rsidRPr="002C687B" w14:paraId="3462411A" w14:textId="77777777" w:rsidTr="00957937">
        <w:trPr>
          <w:trHeight w:val="435"/>
        </w:trPr>
        <w:tc>
          <w:tcPr>
            <w:tcW w:w="36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B7EF6" w14:textId="77777777" w:rsidR="00E34FA0" w:rsidRPr="000D7CC0" w:rsidRDefault="00E34FA0" w:rsidP="00E34FA0">
            <w:pPr>
              <w:numPr>
                <w:ilvl w:val="0"/>
                <w:numId w:val="15"/>
              </w:numPr>
              <w:tabs>
                <w:tab w:val="clear" w:pos="785"/>
              </w:tabs>
              <w:suppressAutoHyphens/>
              <w:ind w:left="0" w:firstLine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19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285F9" w14:textId="77777777" w:rsidR="00E34FA0" w:rsidRPr="00165AE0" w:rsidRDefault="00E34FA0" w:rsidP="00957937">
            <w:pPr>
              <w:suppressAutoHyphens/>
              <w:rPr>
                <w:rFonts w:ascii="Arial" w:hAnsi="Arial" w:cs="Arial"/>
                <w:b/>
                <w:color w:val="000000"/>
                <w:lang w:eastAsia="zh-CN"/>
              </w:rPr>
            </w:pPr>
            <w:r w:rsidRPr="00165AE0">
              <w:rPr>
                <w:rFonts w:ascii="Arial" w:hAnsi="Arial" w:cs="Arial"/>
                <w:b/>
                <w:color w:val="000000"/>
                <w:sz w:val="22"/>
                <w:szCs w:val="22"/>
                <w:lang w:eastAsia="zh-CN"/>
              </w:rPr>
              <w:t xml:space="preserve">Razem </w:t>
            </w:r>
          </w:p>
        </w:tc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A7CCB" w14:textId="77777777" w:rsidR="00E34FA0" w:rsidRPr="000D7CC0" w:rsidRDefault="00E34FA0" w:rsidP="00957937">
            <w:pPr>
              <w:suppressAutoHyphens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69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261B3" w14:textId="77777777" w:rsidR="00E34FA0" w:rsidRPr="002C687B" w:rsidRDefault="00E34FA0" w:rsidP="00957937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2C687B">
              <w:rPr>
                <w:rFonts w:ascii="Arial" w:hAnsi="Arial" w:cs="Arial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ABD5B" w14:textId="77777777" w:rsidR="00E34FA0" w:rsidRPr="002C687B" w:rsidRDefault="00E34FA0" w:rsidP="0095793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2C687B">
              <w:rPr>
                <w:rFonts w:ascii="Arial" w:hAnsi="Arial" w:cs="Arial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9F4823" w14:textId="77777777" w:rsidR="00E34FA0" w:rsidRPr="002C687B" w:rsidRDefault="00E34FA0" w:rsidP="0095793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5F20" w14:textId="77777777" w:rsidR="00E34FA0" w:rsidRPr="002C687B" w:rsidRDefault="00E34FA0" w:rsidP="0095793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1247E" w14:textId="77777777" w:rsidR="00E34FA0" w:rsidRPr="002C687B" w:rsidRDefault="00E34FA0" w:rsidP="0095793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1D5C3" w14:textId="77777777" w:rsidR="00E34FA0" w:rsidRPr="002C687B" w:rsidRDefault="00E34FA0" w:rsidP="00957937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</w:tr>
    </w:tbl>
    <w:p w14:paraId="5259399E" w14:textId="77777777" w:rsidR="00480E83" w:rsidRDefault="00480E83" w:rsidP="00480E83">
      <w:pPr>
        <w:pStyle w:val="Normalny1"/>
        <w:widowControl w:val="0"/>
        <w:spacing w:line="276" w:lineRule="auto"/>
        <w:ind w:left="357"/>
        <w:rPr>
          <w:i/>
          <w:color w:val="auto"/>
          <w:sz w:val="20"/>
        </w:rPr>
      </w:pPr>
    </w:p>
    <w:p w14:paraId="66363710" w14:textId="77777777" w:rsidR="00E34FA0" w:rsidRPr="00AB46E0" w:rsidRDefault="00E34FA0" w:rsidP="00480E83">
      <w:pPr>
        <w:pStyle w:val="Normalny1"/>
        <w:widowControl w:val="0"/>
        <w:spacing w:line="276" w:lineRule="auto"/>
        <w:ind w:left="357"/>
        <w:rPr>
          <w:i/>
          <w:color w:val="auto"/>
          <w:sz w:val="20"/>
        </w:rPr>
      </w:pPr>
    </w:p>
    <w:p w14:paraId="44043D10" w14:textId="77777777" w:rsidR="00480E83" w:rsidRDefault="00480E83" w:rsidP="00480E83">
      <w:pPr>
        <w:spacing w:line="480" w:lineRule="auto"/>
        <w:rPr>
          <w:rFonts w:ascii="Arial" w:hAnsi="Arial" w:cs="Arial"/>
          <w:sz w:val="20"/>
          <w:szCs w:val="20"/>
        </w:rPr>
      </w:pPr>
      <w:r w:rsidRPr="00AB46E0">
        <w:rPr>
          <w:rFonts w:ascii="Arial" w:hAnsi="Arial" w:cs="Arial"/>
          <w:sz w:val="20"/>
          <w:szCs w:val="20"/>
        </w:rPr>
        <w:t>Wartość netto: ……………………zł</w:t>
      </w:r>
      <w:r>
        <w:rPr>
          <w:rFonts w:ascii="Arial" w:hAnsi="Arial" w:cs="Arial"/>
          <w:sz w:val="20"/>
          <w:szCs w:val="20"/>
        </w:rPr>
        <w:t xml:space="preserve"> …/100 + należna </w:t>
      </w:r>
      <w:r w:rsidRPr="00AB46E0">
        <w:rPr>
          <w:rFonts w:ascii="Arial" w:hAnsi="Arial" w:cs="Arial"/>
          <w:sz w:val="20"/>
          <w:szCs w:val="20"/>
        </w:rPr>
        <w:t>kwota podatku VAT</w:t>
      </w:r>
      <w:r>
        <w:rPr>
          <w:rFonts w:ascii="Arial" w:hAnsi="Arial" w:cs="Arial"/>
          <w:sz w:val="20"/>
          <w:szCs w:val="20"/>
        </w:rPr>
        <w:t xml:space="preserve"> ………………. zł, co daje kwotę brutto …………………….. zł .../100, słownie: …………………………………… zł …/100 </w:t>
      </w:r>
    </w:p>
    <w:p w14:paraId="65A34F06" w14:textId="77777777" w:rsidR="005E3276" w:rsidRDefault="005E3276" w:rsidP="00480E83">
      <w:pPr>
        <w:spacing w:line="480" w:lineRule="auto"/>
        <w:rPr>
          <w:rFonts w:ascii="Arial" w:hAnsi="Arial" w:cs="Arial"/>
          <w:sz w:val="20"/>
          <w:szCs w:val="20"/>
        </w:rPr>
      </w:pPr>
    </w:p>
    <w:p w14:paraId="4C121637" w14:textId="77777777" w:rsidR="005E3276" w:rsidRPr="00AB46E0" w:rsidRDefault="005E3276" w:rsidP="00480E83">
      <w:pPr>
        <w:spacing w:line="480" w:lineRule="auto"/>
        <w:rPr>
          <w:rFonts w:ascii="Arial" w:hAnsi="Arial" w:cs="Arial"/>
          <w:sz w:val="20"/>
          <w:szCs w:val="20"/>
        </w:rPr>
      </w:pPr>
    </w:p>
    <w:p w14:paraId="71A76068" w14:textId="77777777" w:rsidR="00480E83" w:rsidRPr="00AB46E0" w:rsidRDefault="00480E83" w:rsidP="00480E83">
      <w:pPr>
        <w:spacing w:line="0" w:lineRule="atLeast"/>
        <w:rPr>
          <w:rFonts w:ascii="Arial" w:hAnsi="Arial" w:cs="Arial"/>
          <w:i/>
          <w:sz w:val="16"/>
          <w:szCs w:val="16"/>
        </w:rPr>
      </w:pPr>
      <w:r w:rsidRPr="00AB46E0">
        <w:rPr>
          <w:rFonts w:ascii="Arial" w:hAnsi="Arial" w:cs="Arial"/>
          <w:i/>
          <w:sz w:val="20"/>
          <w:szCs w:val="20"/>
        </w:rPr>
        <w:tab/>
      </w:r>
      <w:r w:rsidRPr="00AB46E0">
        <w:rPr>
          <w:rFonts w:ascii="Arial" w:hAnsi="Arial" w:cs="Arial"/>
          <w:i/>
          <w:sz w:val="20"/>
          <w:szCs w:val="20"/>
        </w:rPr>
        <w:tab/>
      </w:r>
      <w:r w:rsidRPr="00AB46E0">
        <w:rPr>
          <w:rFonts w:ascii="Arial" w:hAnsi="Arial" w:cs="Arial"/>
          <w:i/>
          <w:sz w:val="20"/>
          <w:szCs w:val="20"/>
        </w:rPr>
        <w:tab/>
      </w:r>
      <w:r w:rsidRPr="00AB46E0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AB46E0">
        <w:rPr>
          <w:rFonts w:ascii="Arial" w:hAnsi="Arial" w:cs="Arial"/>
          <w:i/>
          <w:sz w:val="20"/>
          <w:szCs w:val="20"/>
        </w:rPr>
        <w:t xml:space="preserve">.............................................................                                 </w:t>
      </w:r>
      <w:r w:rsidRPr="00AB46E0">
        <w:rPr>
          <w:rFonts w:ascii="Arial" w:hAnsi="Arial" w:cs="Arial"/>
          <w:i/>
          <w:sz w:val="20"/>
          <w:szCs w:val="20"/>
        </w:rPr>
        <w:br/>
      </w:r>
      <w:r w:rsidRPr="00AB46E0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AB46E0">
        <w:rPr>
          <w:rFonts w:ascii="Arial" w:hAnsi="Arial" w:cs="Arial"/>
          <w:i/>
          <w:sz w:val="16"/>
          <w:szCs w:val="16"/>
        </w:rPr>
        <w:t>imię, nazwisko (pieczęć) i podpis/y osób/ osoby</w:t>
      </w:r>
    </w:p>
    <w:p w14:paraId="3D2A6E91" w14:textId="77777777" w:rsidR="00480E83" w:rsidRPr="005E1489" w:rsidRDefault="00480E83" w:rsidP="00480E83">
      <w:pPr>
        <w:spacing w:line="0" w:lineRule="atLeast"/>
        <w:rPr>
          <w:rFonts w:ascii="Arial" w:hAnsi="Arial" w:cs="Arial"/>
          <w:b/>
          <w:bCs/>
          <w:i/>
          <w:sz w:val="16"/>
          <w:szCs w:val="16"/>
        </w:rPr>
      </w:pPr>
      <w:r w:rsidRPr="005E1489">
        <w:rPr>
          <w:rFonts w:ascii="Arial" w:hAnsi="Arial" w:cs="Arial"/>
          <w:i/>
          <w:sz w:val="16"/>
          <w:szCs w:val="16"/>
        </w:rPr>
        <w:tab/>
        <w:t xml:space="preserve">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                           </w:t>
      </w:r>
      <w:r w:rsidRPr="005E1489">
        <w:rPr>
          <w:rFonts w:ascii="Arial" w:hAnsi="Arial" w:cs="Arial"/>
          <w:i/>
          <w:sz w:val="16"/>
          <w:szCs w:val="16"/>
        </w:rPr>
        <w:t>upoważnionej/</w:t>
      </w:r>
      <w:r>
        <w:rPr>
          <w:rFonts w:ascii="Arial" w:hAnsi="Arial" w:cs="Arial"/>
          <w:i/>
          <w:sz w:val="16"/>
          <w:szCs w:val="16"/>
        </w:rPr>
        <w:t>-</w:t>
      </w:r>
      <w:r w:rsidRPr="005E1489">
        <w:rPr>
          <w:rFonts w:ascii="Arial" w:hAnsi="Arial" w:cs="Arial"/>
          <w:i/>
          <w:sz w:val="16"/>
          <w:szCs w:val="16"/>
        </w:rPr>
        <w:t>ych do reprezentowania Wykonawcy</w:t>
      </w:r>
    </w:p>
    <w:p w14:paraId="1FE08306" w14:textId="77777777" w:rsidR="00480E83" w:rsidRPr="00016014" w:rsidRDefault="00480E83" w:rsidP="00480E83">
      <w:pPr>
        <w:spacing w:line="0" w:lineRule="atLeast"/>
        <w:rPr>
          <w:rFonts w:ascii="Arial" w:hAnsi="Arial" w:cs="Arial"/>
          <w:b/>
          <w:i/>
          <w:sz w:val="20"/>
          <w:szCs w:val="20"/>
        </w:rPr>
      </w:pPr>
    </w:p>
    <w:p w14:paraId="75BE18EA" w14:textId="77777777" w:rsidR="00A92195" w:rsidRDefault="00A92195" w:rsidP="00A92195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18CEAF36" w14:textId="77777777" w:rsidR="00A92195" w:rsidRPr="0040505E" w:rsidRDefault="00A92195" w:rsidP="00A92195">
      <w:pPr>
        <w:jc w:val="right"/>
        <w:rPr>
          <w:rFonts w:ascii="Arial" w:hAnsi="Arial" w:cs="Arial"/>
          <w:sz w:val="20"/>
          <w:szCs w:val="20"/>
        </w:rPr>
      </w:pPr>
      <w:r w:rsidRPr="0040505E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40505E">
        <w:rPr>
          <w:rFonts w:ascii="Arial" w:hAnsi="Arial" w:cs="Arial"/>
          <w:sz w:val="20"/>
          <w:szCs w:val="20"/>
        </w:rPr>
        <w:t xml:space="preserve"> </w:t>
      </w:r>
    </w:p>
    <w:p w14:paraId="4C247B2A" w14:textId="77777777" w:rsidR="00A92195" w:rsidRPr="0040505E" w:rsidRDefault="00A92195" w:rsidP="00A92195">
      <w:pPr>
        <w:jc w:val="both"/>
        <w:rPr>
          <w:rFonts w:ascii="Arial" w:hAnsi="Arial" w:cs="Arial"/>
          <w:sz w:val="20"/>
          <w:szCs w:val="20"/>
        </w:rPr>
      </w:pPr>
    </w:p>
    <w:p w14:paraId="2E95DE37" w14:textId="77777777" w:rsidR="00A92195" w:rsidRDefault="00A92195" w:rsidP="00A92195">
      <w:pPr>
        <w:jc w:val="both"/>
        <w:rPr>
          <w:rFonts w:ascii="Arial" w:hAnsi="Arial" w:cs="Arial"/>
          <w:sz w:val="18"/>
          <w:szCs w:val="18"/>
        </w:rPr>
      </w:pPr>
    </w:p>
    <w:p w14:paraId="467AA34B" w14:textId="77777777" w:rsidR="00A92195" w:rsidRPr="00016014" w:rsidRDefault="00A92195" w:rsidP="00A92195">
      <w:pPr>
        <w:spacing w:line="0" w:lineRule="atLeast"/>
        <w:jc w:val="center"/>
        <w:rPr>
          <w:rFonts w:ascii="Arial" w:hAnsi="Arial" w:cs="Arial"/>
          <w:b/>
          <w:sz w:val="20"/>
          <w:szCs w:val="20"/>
        </w:rPr>
      </w:pPr>
      <w:r w:rsidRPr="00016014">
        <w:rPr>
          <w:rFonts w:ascii="Arial" w:hAnsi="Arial" w:cs="Arial"/>
          <w:b/>
          <w:sz w:val="20"/>
          <w:szCs w:val="20"/>
        </w:rPr>
        <w:t>O</w:t>
      </w:r>
      <w:r>
        <w:rPr>
          <w:rFonts w:ascii="Arial" w:hAnsi="Arial" w:cs="Arial"/>
          <w:b/>
          <w:sz w:val="20"/>
          <w:szCs w:val="20"/>
        </w:rPr>
        <w:t xml:space="preserve">ŚWIADCZENIE </w:t>
      </w:r>
      <w:r w:rsidRPr="00016014">
        <w:rPr>
          <w:rFonts w:ascii="Arial" w:hAnsi="Arial" w:cs="Arial"/>
          <w:b/>
          <w:sz w:val="20"/>
          <w:szCs w:val="20"/>
        </w:rPr>
        <w:t>WYKONAWCY</w:t>
      </w:r>
    </w:p>
    <w:p w14:paraId="69D760BD" w14:textId="77777777" w:rsidR="00A92195" w:rsidRDefault="00A92195" w:rsidP="00A92195">
      <w:pPr>
        <w:rPr>
          <w:rFonts w:ascii="Arial" w:hAnsi="Arial" w:cs="Arial"/>
          <w:bCs/>
          <w:sz w:val="20"/>
          <w:szCs w:val="20"/>
        </w:rPr>
      </w:pPr>
    </w:p>
    <w:p w14:paraId="06A73377" w14:textId="4376091C" w:rsidR="00A92195" w:rsidRPr="00016014" w:rsidRDefault="00A92195" w:rsidP="00A92195">
      <w:pPr>
        <w:jc w:val="both"/>
        <w:rPr>
          <w:rFonts w:ascii="Arial" w:hAnsi="Arial" w:cs="Arial"/>
          <w:bCs/>
          <w:sz w:val="20"/>
          <w:szCs w:val="20"/>
        </w:rPr>
      </w:pPr>
      <w:r w:rsidRPr="00016014">
        <w:rPr>
          <w:rFonts w:ascii="Arial" w:hAnsi="Arial" w:cs="Arial"/>
          <w:bCs/>
          <w:sz w:val="20"/>
          <w:szCs w:val="20"/>
        </w:rPr>
        <w:t>Nazwa zadania</w:t>
      </w:r>
      <w:r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„</w:t>
      </w:r>
      <w:r w:rsidRPr="00F8117E">
        <w:rPr>
          <w:rFonts w:ascii="Arial" w:hAnsi="Arial" w:cs="Arial"/>
          <w:b/>
          <w:bCs/>
          <w:sz w:val="20"/>
          <w:szCs w:val="20"/>
        </w:rPr>
        <w:t xml:space="preserve">Dostawa </w:t>
      </w:r>
      <w:r w:rsidR="003A3B29">
        <w:rPr>
          <w:rFonts w:ascii="Arial" w:hAnsi="Arial" w:cs="Arial"/>
          <w:b/>
          <w:sz w:val="20"/>
        </w:rPr>
        <w:t>drobiu i wędlin</w:t>
      </w:r>
      <w:r w:rsidRPr="00F8117E">
        <w:rPr>
          <w:rFonts w:ascii="Arial" w:hAnsi="Arial" w:cs="Arial"/>
          <w:b/>
          <w:bCs/>
          <w:sz w:val="20"/>
          <w:szCs w:val="20"/>
        </w:rPr>
        <w:t xml:space="preserve"> do stołówki Centrum</w:t>
      </w:r>
      <w:r w:rsidR="001F7058">
        <w:rPr>
          <w:rFonts w:ascii="Arial" w:hAnsi="Arial" w:cs="Arial"/>
          <w:b/>
          <w:bCs/>
          <w:sz w:val="20"/>
          <w:szCs w:val="20"/>
        </w:rPr>
        <w:t xml:space="preserve"> Usług Społecznych</w:t>
      </w:r>
      <w:r>
        <w:rPr>
          <w:rFonts w:ascii="Arial" w:hAnsi="Arial" w:cs="Arial"/>
          <w:b/>
          <w:bCs/>
          <w:sz w:val="20"/>
          <w:szCs w:val="20"/>
        </w:rPr>
        <w:t xml:space="preserve"> w Zielonej Górze”</w:t>
      </w:r>
    </w:p>
    <w:p w14:paraId="576E18EC" w14:textId="77777777" w:rsidR="00A92195" w:rsidRDefault="00A92195" w:rsidP="00A92195">
      <w:pPr>
        <w:rPr>
          <w:rFonts w:ascii="Arial" w:hAnsi="Arial" w:cs="Arial"/>
          <w:bCs/>
          <w:sz w:val="20"/>
          <w:szCs w:val="20"/>
        </w:rPr>
      </w:pPr>
    </w:p>
    <w:p w14:paraId="35BEF485" w14:textId="77777777" w:rsidR="00A92195" w:rsidRPr="00016014" w:rsidRDefault="00A92195" w:rsidP="00A92195">
      <w:pPr>
        <w:rPr>
          <w:rFonts w:ascii="Arial" w:hAnsi="Arial" w:cs="Arial"/>
          <w:bCs/>
          <w:sz w:val="20"/>
          <w:szCs w:val="20"/>
        </w:rPr>
      </w:pPr>
      <w:r w:rsidRPr="00016014">
        <w:rPr>
          <w:rFonts w:ascii="Arial" w:hAnsi="Arial" w:cs="Arial"/>
          <w:bCs/>
          <w:sz w:val="20"/>
          <w:szCs w:val="20"/>
        </w:rPr>
        <w:t>Nazwa i adres Wykonawcy:</w:t>
      </w:r>
    </w:p>
    <w:p w14:paraId="79B76389" w14:textId="77777777" w:rsidR="00A92195" w:rsidRPr="00016014" w:rsidRDefault="00A92195" w:rsidP="00A92195">
      <w:pPr>
        <w:rPr>
          <w:rFonts w:ascii="Arial" w:hAnsi="Arial" w:cs="Arial"/>
          <w:bCs/>
          <w:i/>
          <w:sz w:val="20"/>
          <w:szCs w:val="20"/>
        </w:rPr>
      </w:pPr>
      <w:r w:rsidRPr="00016014">
        <w:rPr>
          <w:rFonts w:ascii="Arial" w:hAnsi="Arial" w:cs="Arial"/>
          <w:bCs/>
          <w:i/>
          <w:sz w:val="20"/>
          <w:szCs w:val="20"/>
        </w:rPr>
        <w:t xml:space="preserve">.................................................................................................................................................................. </w:t>
      </w:r>
    </w:p>
    <w:p w14:paraId="0B727B14" w14:textId="77777777" w:rsidR="00A92195" w:rsidRDefault="00A92195" w:rsidP="00A92195">
      <w:pPr>
        <w:rPr>
          <w:rFonts w:ascii="Arial" w:hAnsi="Arial" w:cs="Arial"/>
          <w:bCs/>
          <w:i/>
          <w:sz w:val="20"/>
          <w:szCs w:val="20"/>
        </w:rPr>
      </w:pPr>
    </w:p>
    <w:p w14:paraId="41E86EEE" w14:textId="77777777" w:rsidR="00A92195" w:rsidRPr="00016014" w:rsidRDefault="00A92195" w:rsidP="00A92195">
      <w:pPr>
        <w:rPr>
          <w:rFonts w:ascii="Arial" w:hAnsi="Arial" w:cs="Arial"/>
          <w:bCs/>
          <w:i/>
          <w:sz w:val="20"/>
          <w:szCs w:val="20"/>
        </w:rPr>
      </w:pPr>
      <w:r w:rsidRPr="00016014">
        <w:rPr>
          <w:rFonts w:ascii="Arial" w:hAnsi="Arial" w:cs="Arial"/>
          <w:bCs/>
          <w:i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0CF470F0" w14:textId="77777777" w:rsidR="00A92195" w:rsidRDefault="00A92195" w:rsidP="00A92195">
      <w:pPr>
        <w:rPr>
          <w:rFonts w:ascii="Arial" w:hAnsi="Arial" w:cs="Arial"/>
          <w:sz w:val="20"/>
          <w:szCs w:val="20"/>
        </w:rPr>
      </w:pPr>
    </w:p>
    <w:p w14:paraId="189D5DD0" w14:textId="77777777" w:rsidR="00A92195" w:rsidRPr="00DD527A" w:rsidRDefault="00A92195" w:rsidP="00A92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bookmarkStart w:id="0" w:name="_Hlk110858451"/>
      <w:r w:rsidRPr="00DD527A">
        <w:rPr>
          <w:rFonts w:ascii="Arial" w:hAnsi="Arial" w:cs="Arial"/>
          <w:sz w:val="18"/>
          <w:szCs w:val="18"/>
        </w:rPr>
        <w:t xml:space="preserve">Ubiegając się o udzielenie w opisanego zamówienia oświadczam/-my, że: </w:t>
      </w:r>
    </w:p>
    <w:p w14:paraId="6824B7FF" w14:textId="77777777" w:rsidR="00A92195" w:rsidRPr="00DD527A" w:rsidRDefault="00A92195" w:rsidP="00A92195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 xml:space="preserve"> </w:t>
      </w:r>
    </w:p>
    <w:p w14:paraId="63B39DC2" w14:textId="77777777" w:rsidR="00A92195" w:rsidRPr="00DD527A" w:rsidRDefault="00A92195" w:rsidP="00A92195">
      <w:pPr>
        <w:numPr>
          <w:ilvl w:val="0"/>
          <w:numId w:val="2"/>
        </w:numPr>
        <w:spacing w:line="276" w:lineRule="auto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>jestem/-śmy w stanie zrealizować ww. zadanie,</w:t>
      </w:r>
    </w:p>
    <w:p w14:paraId="7CB7F96F" w14:textId="77777777" w:rsidR="00A92195" w:rsidRPr="00DD527A" w:rsidRDefault="00A92195" w:rsidP="00A92195">
      <w:pPr>
        <w:numPr>
          <w:ilvl w:val="0"/>
          <w:numId w:val="2"/>
        </w:numPr>
        <w:spacing w:line="276" w:lineRule="auto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>posiadam/-y wiedzę i doświadczenie w tym zakresie,</w:t>
      </w:r>
    </w:p>
    <w:p w14:paraId="38E90EFC" w14:textId="77777777" w:rsidR="00A92195" w:rsidRPr="00DD527A" w:rsidRDefault="00A92195" w:rsidP="00A92195">
      <w:pPr>
        <w:numPr>
          <w:ilvl w:val="0"/>
          <w:numId w:val="2"/>
        </w:numPr>
        <w:spacing w:line="276" w:lineRule="auto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>dysponuję/-my odpowiednimi osobami zdolnymi do wykonania zamówienia,</w:t>
      </w:r>
    </w:p>
    <w:p w14:paraId="5FF0B688" w14:textId="77777777" w:rsidR="00A92195" w:rsidRPr="00DD527A" w:rsidRDefault="00A92195" w:rsidP="00A92195">
      <w:pPr>
        <w:numPr>
          <w:ilvl w:val="0"/>
          <w:numId w:val="2"/>
        </w:numPr>
        <w:spacing w:line="276" w:lineRule="auto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>jestem/-śmy w sytuacji ekonomicznej i finansowej zapewniającej realizację ww. zadania,</w:t>
      </w:r>
    </w:p>
    <w:p w14:paraId="30976935" w14:textId="77777777" w:rsidR="00A92195" w:rsidRPr="00DD527A" w:rsidRDefault="00A92195" w:rsidP="00A92195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 xml:space="preserve">akceptuję/-my bez uwag treść </w:t>
      </w:r>
      <w:r w:rsidRPr="00DD527A">
        <w:rPr>
          <w:rFonts w:ascii="Arial" w:hAnsi="Arial" w:cs="Arial"/>
          <w:iCs/>
          <w:sz w:val="18"/>
          <w:szCs w:val="18"/>
        </w:rPr>
        <w:t xml:space="preserve">projektu umowy, stanowiącego </w:t>
      </w:r>
      <w:r w:rsidRPr="00DD527A">
        <w:rPr>
          <w:rFonts w:ascii="Arial" w:hAnsi="Arial" w:cs="Arial"/>
          <w:b/>
          <w:bCs/>
          <w:iCs/>
          <w:sz w:val="18"/>
          <w:szCs w:val="18"/>
        </w:rPr>
        <w:t>załącznik nr 4</w:t>
      </w:r>
      <w:r w:rsidRPr="00DD527A">
        <w:rPr>
          <w:rFonts w:ascii="Arial" w:hAnsi="Arial" w:cs="Arial"/>
          <w:iCs/>
          <w:sz w:val="18"/>
          <w:szCs w:val="18"/>
        </w:rPr>
        <w:t xml:space="preserve"> do zapytania ofertowego, w tym termin płatności,</w:t>
      </w:r>
    </w:p>
    <w:p w14:paraId="3BABDC03" w14:textId="77777777" w:rsidR="00A92195" w:rsidRPr="00A50F53" w:rsidRDefault="00A92195" w:rsidP="008F4620">
      <w:pPr>
        <w:pStyle w:val="akapitzlistcxsppierwsze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contextualSpacing/>
        <w:jc w:val="both"/>
        <w:rPr>
          <w:rFonts w:ascii="Arial" w:hAnsi="Arial" w:cs="Arial"/>
          <w:sz w:val="18"/>
          <w:szCs w:val="18"/>
        </w:rPr>
      </w:pPr>
      <w:r w:rsidRPr="00DD527A">
        <w:rPr>
          <w:rFonts w:ascii="Arial" w:hAnsi="Arial" w:cs="Arial"/>
          <w:sz w:val="18"/>
          <w:szCs w:val="18"/>
        </w:rPr>
        <w:t xml:space="preserve">dostarczane przeze mnie/przez nas produkty są I gatunku jakości, </w:t>
      </w:r>
      <w:r w:rsidRPr="00DD527A">
        <w:rPr>
          <w:rFonts w:ascii="Arial" w:hAnsi="Arial" w:cs="Arial"/>
          <w:color w:val="000000"/>
          <w:sz w:val="18"/>
          <w:szCs w:val="18"/>
        </w:rPr>
        <w:t>spełniają wymagania jakościowe dotyczące przechowywania</w:t>
      </w:r>
      <w:r w:rsidRPr="00DD527A">
        <w:rPr>
          <w:rFonts w:ascii="Arial" w:hAnsi="Arial" w:cs="Arial"/>
          <w:sz w:val="18"/>
          <w:szCs w:val="18"/>
        </w:rPr>
        <w:t>,</w:t>
      </w:r>
      <w:r w:rsidRPr="00DD527A">
        <w:rPr>
          <w:rFonts w:ascii="Arial" w:hAnsi="Arial" w:cs="Arial"/>
          <w:color w:val="000000"/>
          <w:sz w:val="18"/>
          <w:szCs w:val="18"/>
        </w:rPr>
        <w:t xml:space="preserve"> pakowania i transportu zawarte w Polskich normach, posiadają odpowiednie atesty, Certyfikaty oraz</w:t>
      </w:r>
      <w:r w:rsidRPr="00DD527A">
        <w:rPr>
          <w:rFonts w:ascii="Arial" w:hAnsi="Arial" w:cs="Arial"/>
          <w:sz w:val="18"/>
          <w:szCs w:val="18"/>
        </w:rPr>
        <w:t xml:space="preserve"> estetyczne opakowania, nie uszkodzone mechanicznie</w:t>
      </w:r>
      <w:r w:rsidRPr="00DD527A">
        <w:rPr>
          <w:rFonts w:ascii="Arial" w:hAnsi="Arial" w:cs="Arial"/>
          <w:color w:val="000000"/>
          <w:sz w:val="18"/>
          <w:szCs w:val="18"/>
        </w:rPr>
        <w:t xml:space="preserve">. </w:t>
      </w:r>
      <w:r w:rsidRPr="00DD527A">
        <w:rPr>
          <w:rFonts w:ascii="Arial" w:hAnsi="Arial" w:cs="Arial"/>
          <w:sz w:val="18"/>
          <w:szCs w:val="18"/>
        </w:rPr>
        <w:t xml:space="preserve"> </w:t>
      </w:r>
      <w:r w:rsidRPr="00A50F53">
        <w:rPr>
          <w:rFonts w:ascii="Arial" w:hAnsi="Arial" w:cs="Arial"/>
          <w:sz w:val="18"/>
          <w:szCs w:val="18"/>
        </w:rPr>
        <w:t>Ponadto spełniają wymogi określone przepisami ustawy z dnia 25 sierpnia 2006 r. o bezpieczeństwie żywności i żywienia (Dz. U. z 202</w:t>
      </w:r>
      <w:r>
        <w:rPr>
          <w:rFonts w:ascii="Arial" w:hAnsi="Arial" w:cs="Arial"/>
          <w:sz w:val="18"/>
          <w:szCs w:val="18"/>
        </w:rPr>
        <w:t>3</w:t>
      </w:r>
      <w:r w:rsidRPr="00A50F53">
        <w:rPr>
          <w:rFonts w:ascii="Arial" w:hAnsi="Arial" w:cs="Arial"/>
          <w:sz w:val="18"/>
          <w:szCs w:val="18"/>
        </w:rPr>
        <w:t xml:space="preserve"> r. poz. </w:t>
      </w:r>
      <w:r>
        <w:rPr>
          <w:rFonts w:ascii="Arial" w:hAnsi="Arial" w:cs="Arial"/>
          <w:sz w:val="18"/>
          <w:szCs w:val="18"/>
        </w:rPr>
        <w:t>1448</w:t>
      </w:r>
      <w:r w:rsidRPr="00A50F53">
        <w:rPr>
          <w:rFonts w:ascii="Arial" w:hAnsi="Arial" w:cs="Arial"/>
          <w:sz w:val="18"/>
          <w:szCs w:val="18"/>
        </w:rPr>
        <w:t>),</w:t>
      </w:r>
    </w:p>
    <w:p w14:paraId="4B243D0D" w14:textId="77777777" w:rsidR="00A92195" w:rsidRPr="00A50F53" w:rsidRDefault="00A92195" w:rsidP="008F4620">
      <w:pPr>
        <w:pStyle w:val="akapitzlistcxspnazwisko"/>
        <w:numPr>
          <w:ilvl w:val="0"/>
          <w:numId w:val="2"/>
        </w:numPr>
        <w:spacing w:before="0" w:beforeAutospacing="0" w:after="0" w:afterAutospacing="0" w:line="276" w:lineRule="auto"/>
        <w:ind w:left="357" w:hanging="357"/>
        <w:contextualSpacing/>
        <w:jc w:val="both"/>
        <w:rPr>
          <w:rFonts w:ascii="Arial" w:hAnsi="Arial" w:cs="Arial"/>
          <w:sz w:val="18"/>
          <w:szCs w:val="18"/>
        </w:rPr>
      </w:pPr>
      <w:r w:rsidRPr="00A50F53">
        <w:rPr>
          <w:rFonts w:ascii="Arial" w:hAnsi="Arial" w:cs="Arial"/>
          <w:sz w:val="18"/>
          <w:szCs w:val="18"/>
        </w:rPr>
        <w:t>dostawa przedmiotu zamówienia wykonywana będzie środkami transportu spełniającymi warunki określone w rozdziale IV Załącznika nr II do rozporządzenia (WE) nr 852/2004 Parlamentu Europejskiego i Rady z dnia 29 kwietnia 2004 r. w sprawie higieny środków spożywczych (Dz.Urz.  UE L 139 z 30.04.2004, str. 1; Dz.Urz. UE Polskie wydanie specjalne, rozdz. 13, t. 34, str. 319), a osoby wykonujące dostawę będą legitymować się aktualnym orzeczeniem lekarskim dla celów sanitarno – epidemiologicznych, które okażą na każde żądanie zamawiającego,</w:t>
      </w:r>
    </w:p>
    <w:p w14:paraId="4846ED05" w14:textId="4462F261" w:rsidR="00A92195" w:rsidRPr="00A50F53" w:rsidRDefault="00A92195" w:rsidP="00A92195">
      <w:pPr>
        <w:pStyle w:val="Akapitzlist"/>
        <w:numPr>
          <w:ilvl w:val="0"/>
          <w:numId w:val="2"/>
        </w:numPr>
        <w:spacing w:before="120" w:line="276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A50F53">
        <w:rPr>
          <w:rFonts w:ascii="Arial" w:hAnsi="Arial" w:cs="Arial"/>
          <w:sz w:val="18"/>
          <w:szCs w:val="18"/>
        </w:rPr>
        <w:t>nie podlegam/my wykluczeniu z postępowania na podstawie</w:t>
      </w:r>
      <w:r w:rsidRPr="00A50F53">
        <w:rPr>
          <w:rFonts w:ascii="Arial" w:hAnsi="Arial" w:cs="Arial"/>
          <w:b/>
          <w:bCs/>
          <w:sz w:val="18"/>
          <w:szCs w:val="18"/>
        </w:rPr>
        <w:t xml:space="preserve"> art. 7 ust. 1 ustawy z dnia 13 kwietnia 2022 r.</w:t>
      </w:r>
      <w:r w:rsidRPr="00A50F53">
        <w:rPr>
          <w:rFonts w:ascii="Arial" w:hAnsi="Arial" w:cs="Arial"/>
          <w:sz w:val="18"/>
          <w:szCs w:val="18"/>
        </w:rPr>
        <w:t xml:space="preserve"> o szczególnych rozwiązaniach w zakresie przeciwdziałania wspierania agresji na Ukrainę oraz służących ochronie bezpieczeństwa narodowego </w:t>
      </w:r>
      <w:r w:rsidR="007C56A1" w:rsidRPr="007C56A1">
        <w:rPr>
          <w:rFonts w:ascii="Arial" w:hAnsi="Arial" w:cs="Arial"/>
          <w:sz w:val="18"/>
          <w:szCs w:val="18"/>
        </w:rPr>
        <w:t xml:space="preserve">(tj. Dz. U. z 2025 r., poz.514 ze zm.) </w:t>
      </w:r>
      <w:r w:rsidRPr="00A50F53">
        <w:rPr>
          <w:rFonts w:ascii="Arial" w:hAnsi="Arial" w:cs="Arial"/>
          <w:sz w:val="18"/>
          <w:szCs w:val="18"/>
        </w:rPr>
        <w:t xml:space="preserve">z uwagi na okoliczności niżej wymienione okoliczności wykluczenia: </w:t>
      </w:r>
    </w:p>
    <w:p w14:paraId="63FFB5BA" w14:textId="77777777" w:rsidR="00A92195" w:rsidRPr="00A50F53" w:rsidRDefault="00A92195" w:rsidP="00A9219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eastAsia="Calibri" w:hAnsi="Arial" w:cs="Arial"/>
          <w:sz w:val="16"/>
          <w:szCs w:val="16"/>
        </w:rPr>
      </w:pPr>
      <w:r w:rsidRPr="00A50F53">
        <w:rPr>
          <w:rFonts w:ascii="Arial" w:eastAsia="Calibri" w:hAnsi="Arial" w:cs="Arial"/>
          <w:sz w:val="16"/>
          <w:szCs w:val="16"/>
        </w:rPr>
        <w:t>wykonawcę wymienionego w wykazach określonych w rozporządzeniu Rady (WE) nr 765/2006 z dnia 18 maja 2006 r. dotyczącego środków ograniczających w związku z sytuacją na Białorusi i udziałem Białorusi w agresji Rosji wobec Ukrainy zwanym dalej „rozporządzeniem 765/20006” i rozporządzeniu Rady (UE) nr 269/2014 z dnia 17 marca 2014 r. w sprawie środków ograniczających w odniesieniu do działań podważających integralność terytorialną, suwerenność i niezależność Ukrainy lub im zagrażających zwanym dalej „rozporządzeniem 269/2014”, albo wpisanego na listę na podstawie decyzji w sprawie wpisu na listę rozstrzygającej o zastosowaniu środka, o którym mowa w art. 1 pkt 3 ustawy;</w:t>
      </w:r>
    </w:p>
    <w:p w14:paraId="63EB8366" w14:textId="6A3F9E24" w:rsidR="00A92195" w:rsidRPr="00A50F53" w:rsidRDefault="00A92195" w:rsidP="00A9219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eastAsia="Calibri" w:hAnsi="Arial" w:cs="Arial"/>
          <w:sz w:val="16"/>
          <w:szCs w:val="16"/>
        </w:rPr>
      </w:pPr>
      <w:r w:rsidRPr="00A50F53">
        <w:rPr>
          <w:rFonts w:ascii="Arial" w:eastAsia="Calibri" w:hAnsi="Arial" w:cs="Arial"/>
          <w:sz w:val="16"/>
          <w:szCs w:val="16"/>
        </w:rPr>
        <w:t xml:space="preserve">wykonawcę, którego beneficjentem rzeczywistym w rozumieniu ustawy z dnia 1 marca 2018 r. o przeciwdziałaniu praniu pieniędzy oraz finansowaniu terroryzmu </w:t>
      </w:r>
      <w:r w:rsidR="007C56A1" w:rsidRPr="007C56A1">
        <w:rPr>
          <w:rFonts w:ascii="Arial" w:eastAsia="Calibri" w:hAnsi="Arial" w:cs="Arial"/>
          <w:sz w:val="16"/>
          <w:szCs w:val="16"/>
        </w:rPr>
        <w:t xml:space="preserve">(Dz. U. z 2025 r. poz. 644 ze zm.) </w:t>
      </w:r>
      <w:r w:rsidRPr="00A50F53">
        <w:rPr>
          <w:rFonts w:ascii="Arial" w:eastAsia="Calibri" w:hAnsi="Arial" w:cs="Arial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1CD04C" w14:textId="77777777" w:rsidR="00A92195" w:rsidRPr="006B69D5" w:rsidRDefault="00A92195" w:rsidP="00A92195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eastAsia="Calibri" w:hAnsi="Arial" w:cs="Arial"/>
          <w:sz w:val="16"/>
          <w:szCs w:val="16"/>
        </w:rPr>
      </w:pPr>
      <w:r w:rsidRPr="00A50F53">
        <w:rPr>
          <w:rFonts w:ascii="Arial" w:eastAsia="Calibri" w:hAnsi="Arial" w:cs="Arial"/>
          <w:sz w:val="16"/>
          <w:szCs w:val="16"/>
        </w:rPr>
        <w:t>wykonawcę, którego jednostką dominującą w rozumieniu art. 3 ust. 1 pkt 37 ustawy z dnia 29 września 1994 r. o rachunkowości (Dz. U. z 2023 r. poz.120</w:t>
      </w:r>
      <w:r>
        <w:rPr>
          <w:rFonts w:ascii="Arial" w:eastAsia="Calibri" w:hAnsi="Arial" w:cs="Arial"/>
          <w:sz w:val="16"/>
          <w:szCs w:val="16"/>
        </w:rPr>
        <w:t xml:space="preserve"> ze zm.</w:t>
      </w:r>
      <w:r w:rsidRPr="00A50F53">
        <w:rPr>
          <w:rFonts w:ascii="Arial" w:eastAsia="Calibri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 w:rsidRPr="006B69D5">
        <w:rPr>
          <w:rFonts w:ascii="Arial" w:eastAsia="Calibri" w:hAnsi="Arial" w:cs="Arial"/>
          <w:sz w:val="16"/>
          <w:szCs w:val="16"/>
        </w:rPr>
        <w:t xml:space="preserve"> środka, o którym mowa w art. 1 pkt 3 ustawy.”</w:t>
      </w:r>
    </w:p>
    <w:bookmarkEnd w:id="0"/>
    <w:p w14:paraId="356FD132" w14:textId="77777777" w:rsidR="00A92195" w:rsidRPr="006B69D5" w:rsidRDefault="00A92195" w:rsidP="00A92195">
      <w:pPr>
        <w:rPr>
          <w:rFonts w:ascii="Arial" w:hAnsi="Arial" w:cs="Arial"/>
          <w:i/>
          <w:sz w:val="20"/>
          <w:szCs w:val="20"/>
        </w:rPr>
      </w:pPr>
    </w:p>
    <w:p w14:paraId="1DB93FFC" w14:textId="77777777" w:rsidR="00A92195" w:rsidRPr="00016014" w:rsidRDefault="00A92195" w:rsidP="00A92195">
      <w:pPr>
        <w:rPr>
          <w:rFonts w:ascii="Arial" w:hAnsi="Arial" w:cs="Arial"/>
          <w:i/>
          <w:sz w:val="20"/>
          <w:szCs w:val="20"/>
        </w:rPr>
      </w:pPr>
      <w:r w:rsidRPr="00016014">
        <w:rPr>
          <w:rFonts w:ascii="Arial" w:hAnsi="Arial" w:cs="Arial"/>
          <w:i/>
          <w:sz w:val="20"/>
          <w:szCs w:val="20"/>
        </w:rPr>
        <w:t>……………………………….     dnia ..........................</w:t>
      </w:r>
    </w:p>
    <w:p w14:paraId="66D871B3" w14:textId="77777777" w:rsidR="00A92195" w:rsidRPr="00016014" w:rsidRDefault="00A92195" w:rsidP="00A92195">
      <w:pPr>
        <w:rPr>
          <w:rFonts w:ascii="Arial" w:hAnsi="Arial" w:cs="Arial"/>
          <w:i/>
          <w:sz w:val="20"/>
          <w:szCs w:val="20"/>
        </w:rPr>
      </w:pPr>
    </w:p>
    <w:p w14:paraId="188EC0FD" w14:textId="77777777" w:rsidR="00A92195" w:rsidRPr="00016014" w:rsidRDefault="00A92195" w:rsidP="00A92195">
      <w:pPr>
        <w:rPr>
          <w:rFonts w:ascii="Arial" w:hAnsi="Arial" w:cs="Arial"/>
          <w:i/>
          <w:sz w:val="20"/>
          <w:szCs w:val="20"/>
        </w:rPr>
      </w:pPr>
    </w:p>
    <w:p w14:paraId="378E5F09" w14:textId="77777777" w:rsidR="00A92195" w:rsidRPr="005E1489" w:rsidRDefault="00A92195" w:rsidP="00A92195">
      <w:pPr>
        <w:spacing w:line="0" w:lineRule="atLeast"/>
        <w:rPr>
          <w:rFonts w:ascii="Arial" w:hAnsi="Arial" w:cs="Arial"/>
          <w:i/>
          <w:sz w:val="16"/>
          <w:szCs w:val="16"/>
        </w:rPr>
      </w:pPr>
      <w:r w:rsidRPr="00016014"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016014">
        <w:rPr>
          <w:rFonts w:ascii="Arial" w:hAnsi="Arial" w:cs="Arial"/>
          <w:i/>
          <w:sz w:val="20"/>
          <w:szCs w:val="20"/>
        </w:rPr>
        <w:t xml:space="preserve">.............................................................                                 </w:t>
      </w:r>
      <w:r w:rsidRPr="00016014">
        <w:rPr>
          <w:rFonts w:ascii="Arial" w:hAnsi="Arial" w:cs="Arial"/>
          <w:i/>
          <w:sz w:val="20"/>
          <w:szCs w:val="20"/>
        </w:rPr>
        <w:br/>
      </w:r>
      <w:r w:rsidRPr="005E1489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ab/>
      </w:r>
      <w:r w:rsidRPr="005E1489">
        <w:rPr>
          <w:rFonts w:ascii="Arial" w:hAnsi="Arial" w:cs="Arial"/>
          <w:i/>
          <w:sz w:val="16"/>
          <w:szCs w:val="16"/>
        </w:rPr>
        <w:t xml:space="preserve"> imię, nazwisko (pieczęć) i podpis/y osób/ osoby</w:t>
      </w:r>
    </w:p>
    <w:p w14:paraId="6BE0ADCA" w14:textId="77777777" w:rsidR="00A92195" w:rsidRPr="005E1489" w:rsidRDefault="00A92195" w:rsidP="00A92195">
      <w:pPr>
        <w:spacing w:line="0" w:lineRule="atLeast"/>
        <w:rPr>
          <w:rFonts w:ascii="Arial" w:hAnsi="Arial" w:cs="Arial"/>
          <w:b/>
          <w:bCs/>
          <w:i/>
          <w:sz w:val="16"/>
          <w:szCs w:val="16"/>
        </w:rPr>
      </w:pPr>
      <w:r w:rsidRPr="005E1489">
        <w:rPr>
          <w:rFonts w:ascii="Arial" w:hAnsi="Arial" w:cs="Arial"/>
          <w:i/>
          <w:sz w:val="16"/>
          <w:szCs w:val="16"/>
        </w:rPr>
        <w:tab/>
        <w:t xml:space="preserve">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5E1489">
        <w:rPr>
          <w:rFonts w:ascii="Arial" w:hAnsi="Arial" w:cs="Arial"/>
          <w:i/>
          <w:sz w:val="16"/>
          <w:szCs w:val="16"/>
        </w:rPr>
        <w:t>upoważnionej/</w:t>
      </w:r>
      <w:r>
        <w:rPr>
          <w:rFonts w:ascii="Arial" w:hAnsi="Arial" w:cs="Arial"/>
          <w:i/>
          <w:sz w:val="16"/>
          <w:szCs w:val="16"/>
        </w:rPr>
        <w:t>-</w:t>
      </w:r>
      <w:r w:rsidRPr="005E1489">
        <w:rPr>
          <w:rFonts w:ascii="Arial" w:hAnsi="Arial" w:cs="Arial"/>
          <w:i/>
          <w:sz w:val="16"/>
          <w:szCs w:val="16"/>
        </w:rPr>
        <w:t>ych do reprezentowania Wykonawcy</w:t>
      </w:r>
    </w:p>
    <w:p w14:paraId="25781033" w14:textId="77777777" w:rsidR="00A92195" w:rsidRPr="00016014" w:rsidRDefault="00A92195" w:rsidP="00A92195">
      <w:pPr>
        <w:spacing w:line="0" w:lineRule="atLeast"/>
        <w:rPr>
          <w:rFonts w:ascii="Arial" w:hAnsi="Arial" w:cs="Arial"/>
          <w:b/>
          <w:i/>
          <w:sz w:val="20"/>
          <w:szCs w:val="20"/>
        </w:rPr>
      </w:pPr>
    </w:p>
    <w:p w14:paraId="40727409" w14:textId="2A6051C4" w:rsidR="00A92195" w:rsidRPr="00E81E84" w:rsidRDefault="00A92195" w:rsidP="00251E58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Z</w:t>
      </w:r>
      <w:r w:rsidR="008F4620">
        <w:rPr>
          <w:rFonts w:ascii="Arial" w:hAnsi="Arial" w:cs="Arial"/>
          <w:b/>
          <w:bCs/>
          <w:sz w:val="20"/>
          <w:szCs w:val="20"/>
        </w:rPr>
        <w:t>ałącznik nr</w:t>
      </w:r>
      <w:r>
        <w:rPr>
          <w:rFonts w:ascii="Arial" w:hAnsi="Arial" w:cs="Arial"/>
          <w:b/>
          <w:bCs/>
          <w:sz w:val="20"/>
          <w:szCs w:val="20"/>
        </w:rPr>
        <w:t xml:space="preserve">  4 </w:t>
      </w:r>
    </w:p>
    <w:p w14:paraId="01DA58D6" w14:textId="2A3AE1CF" w:rsidR="00A92195" w:rsidRDefault="00AC7135" w:rsidP="00A92195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Znak sprawy: CUS.022……2025</w:t>
      </w:r>
    </w:p>
    <w:p w14:paraId="77541825" w14:textId="77777777" w:rsidR="00AC7135" w:rsidRDefault="00AC7135" w:rsidP="00A92195">
      <w:pPr>
        <w:rPr>
          <w:rFonts w:ascii="Arial" w:hAnsi="Arial" w:cs="Arial"/>
          <w:bCs/>
          <w:sz w:val="20"/>
          <w:szCs w:val="20"/>
        </w:rPr>
      </w:pPr>
    </w:p>
    <w:p w14:paraId="308EBBDF" w14:textId="4ABDB10F" w:rsidR="00A92195" w:rsidRDefault="00A92195" w:rsidP="00A92195">
      <w:pPr>
        <w:jc w:val="center"/>
      </w:pPr>
      <w:r>
        <w:rPr>
          <w:rFonts w:ascii="Arial" w:hAnsi="Arial" w:cs="Arial"/>
          <w:b/>
          <w:bCs/>
          <w:caps/>
          <w:sz w:val="20"/>
          <w:szCs w:val="20"/>
        </w:rPr>
        <w:t>umowa</w:t>
      </w:r>
      <w:r w:rsidR="001F7058">
        <w:rPr>
          <w:rFonts w:ascii="Arial" w:hAnsi="Arial" w:cs="Arial"/>
          <w:b/>
          <w:bCs/>
          <w:sz w:val="20"/>
          <w:szCs w:val="20"/>
        </w:rPr>
        <w:t xml:space="preserve"> Nr </w:t>
      </w:r>
      <w:r>
        <w:rPr>
          <w:rFonts w:ascii="Arial" w:hAnsi="Arial" w:cs="Arial"/>
          <w:b/>
          <w:bCs/>
          <w:sz w:val="20"/>
          <w:szCs w:val="20"/>
        </w:rPr>
        <w:t>…..202</w:t>
      </w:r>
      <w:r w:rsidR="001F7058">
        <w:rPr>
          <w:rFonts w:ascii="Arial" w:hAnsi="Arial" w:cs="Arial"/>
          <w:b/>
          <w:bCs/>
          <w:sz w:val="20"/>
          <w:szCs w:val="20"/>
        </w:rPr>
        <w:t>5</w:t>
      </w:r>
    </w:p>
    <w:p w14:paraId="6ECA2158" w14:textId="77777777" w:rsidR="00A92195" w:rsidRPr="000D7CC0" w:rsidRDefault="00A92195" w:rsidP="00A92195">
      <w:pPr>
        <w:rPr>
          <w:b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                              </w:t>
      </w:r>
      <w:r w:rsidRPr="000D7CC0">
        <w:rPr>
          <w:rFonts w:ascii="Arial" w:hAnsi="Arial" w:cs="Arial"/>
          <w:b/>
          <w:sz w:val="20"/>
          <w:szCs w:val="20"/>
        </w:rPr>
        <w:t>na wykonanie dostawy</w:t>
      </w:r>
    </w:p>
    <w:p w14:paraId="5B6E1AD0" w14:textId="77777777" w:rsidR="00A92195" w:rsidRDefault="00A92195" w:rsidP="00A92195">
      <w:pPr>
        <w:jc w:val="both"/>
        <w:rPr>
          <w:rFonts w:ascii="Arial" w:hAnsi="Arial" w:cs="Arial"/>
          <w:sz w:val="20"/>
          <w:szCs w:val="20"/>
        </w:rPr>
      </w:pPr>
    </w:p>
    <w:p w14:paraId="2A07827E" w14:textId="77777777" w:rsidR="00A92195" w:rsidRPr="00A50F53" w:rsidRDefault="001F7058" w:rsidP="00A9219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 ...... 2025</w:t>
      </w:r>
      <w:r w:rsidR="00A92195">
        <w:rPr>
          <w:rFonts w:ascii="Arial" w:hAnsi="Arial" w:cs="Arial"/>
          <w:sz w:val="20"/>
          <w:szCs w:val="20"/>
        </w:rPr>
        <w:t xml:space="preserve"> r. w Zielonej Górze pomiędzy</w:t>
      </w:r>
      <w:r w:rsidR="00A92195">
        <w:rPr>
          <w:rFonts w:ascii="Arial" w:hAnsi="Arial" w:cs="Arial"/>
          <w:b/>
          <w:sz w:val="20"/>
          <w:szCs w:val="20"/>
        </w:rPr>
        <w:t xml:space="preserve"> </w:t>
      </w:r>
      <w:r w:rsidR="00A92195" w:rsidRPr="00817716">
        <w:rPr>
          <w:rFonts w:ascii="Arial" w:hAnsi="Arial" w:cs="Arial"/>
          <w:b/>
          <w:sz w:val="20"/>
          <w:szCs w:val="20"/>
        </w:rPr>
        <w:t xml:space="preserve">Miastem Zielona Góra </w:t>
      </w:r>
      <w:r w:rsidR="00A92195">
        <w:rPr>
          <w:rFonts w:ascii="Arial" w:hAnsi="Arial" w:cs="Arial"/>
          <w:b/>
          <w:sz w:val="20"/>
          <w:szCs w:val="20"/>
        </w:rPr>
        <w:t xml:space="preserve">- Centrum Usług </w:t>
      </w:r>
      <w:r>
        <w:rPr>
          <w:rFonts w:ascii="Arial" w:hAnsi="Arial" w:cs="Arial"/>
          <w:b/>
          <w:sz w:val="20"/>
          <w:szCs w:val="20"/>
        </w:rPr>
        <w:t>Społecznych</w:t>
      </w:r>
      <w:r w:rsidR="00A92195">
        <w:rPr>
          <w:rFonts w:ascii="Arial" w:hAnsi="Arial" w:cs="Arial"/>
          <w:b/>
          <w:color w:val="000000"/>
          <w:sz w:val="20"/>
          <w:szCs w:val="20"/>
        </w:rPr>
        <w:t xml:space="preserve">, ul. Jacka Kaczmarskiego 2, 65-634 Zielona Góra, </w:t>
      </w:r>
      <w:r w:rsidR="00A92195" w:rsidRPr="00D45E4B">
        <w:rPr>
          <w:rFonts w:ascii="Arial" w:hAnsi="Arial" w:cs="Arial"/>
          <w:sz w:val="20"/>
          <w:szCs w:val="20"/>
        </w:rPr>
        <w:t>reprezentowanym przez</w:t>
      </w:r>
      <w:r w:rsidR="00A92195">
        <w:rPr>
          <w:rFonts w:ascii="Arial" w:hAnsi="Arial" w:cs="Arial"/>
          <w:color w:val="000000"/>
          <w:sz w:val="20"/>
          <w:szCs w:val="20"/>
        </w:rPr>
        <w:t xml:space="preserve"> Panią </w:t>
      </w:r>
      <w:r>
        <w:rPr>
          <w:rFonts w:ascii="Arial" w:hAnsi="Arial" w:cs="Arial"/>
          <w:b/>
          <w:color w:val="000000"/>
          <w:sz w:val="20"/>
          <w:szCs w:val="20"/>
        </w:rPr>
        <w:t>Anitę Buraczewską</w:t>
      </w:r>
      <w:r w:rsidR="00A92195" w:rsidRPr="0001596A">
        <w:rPr>
          <w:rFonts w:ascii="Arial" w:hAnsi="Arial" w:cs="Arial"/>
          <w:bCs/>
          <w:color w:val="000000"/>
          <w:sz w:val="20"/>
          <w:szCs w:val="20"/>
        </w:rPr>
        <w:t xml:space="preserve"> -</w:t>
      </w:r>
      <w:r w:rsidR="00A92195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="00A92195" w:rsidRPr="001E62A3">
        <w:rPr>
          <w:rFonts w:ascii="Arial" w:hAnsi="Arial" w:cs="Arial"/>
          <w:sz w:val="20"/>
          <w:szCs w:val="20"/>
        </w:rPr>
        <w:t>dyrektora</w:t>
      </w:r>
      <w:r>
        <w:rPr>
          <w:rFonts w:ascii="Arial" w:hAnsi="Arial" w:cs="Arial"/>
          <w:sz w:val="20"/>
          <w:szCs w:val="20"/>
        </w:rPr>
        <w:t xml:space="preserve"> Centrum Usług Społecznych</w:t>
      </w:r>
      <w:r w:rsidR="00A92195" w:rsidRPr="001E62A3">
        <w:rPr>
          <w:rFonts w:ascii="Arial" w:hAnsi="Arial" w:cs="Arial"/>
          <w:sz w:val="20"/>
          <w:szCs w:val="20"/>
        </w:rPr>
        <w:t>,</w:t>
      </w:r>
      <w:r w:rsidR="00A92195" w:rsidRPr="00447448">
        <w:rPr>
          <w:rFonts w:ascii="Arial" w:hAnsi="Arial" w:cs="Arial"/>
          <w:b/>
          <w:sz w:val="20"/>
          <w:szCs w:val="20"/>
        </w:rPr>
        <w:t xml:space="preserve"> </w:t>
      </w:r>
      <w:r w:rsidR="00A92195">
        <w:rPr>
          <w:rFonts w:ascii="Arial" w:hAnsi="Arial" w:cs="Arial"/>
          <w:sz w:val="20"/>
          <w:szCs w:val="20"/>
        </w:rPr>
        <w:t>działającej</w:t>
      </w:r>
      <w:r w:rsidR="00A92195" w:rsidRPr="00447448">
        <w:rPr>
          <w:rFonts w:ascii="Arial" w:hAnsi="Arial" w:cs="Arial"/>
          <w:sz w:val="20"/>
          <w:szCs w:val="20"/>
        </w:rPr>
        <w:t xml:space="preserve"> na podstawie udzielonego pełnomocnictwa</w:t>
      </w:r>
      <w:r w:rsidR="00A92195" w:rsidRPr="00447448">
        <w:rPr>
          <w:rFonts w:ascii="Arial" w:hAnsi="Arial" w:cs="Arial"/>
          <w:b/>
          <w:sz w:val="20"/>
          <w:szCs w:val="20"/>
        </w:rPr>
        <w:t xml:space="preserve"> </w:t>
      </w:r>
      <w:r w:rsidR="00A92195" w:rsidRPr="00447448">
        <w:rPr>
          <w:rFonts w:ascii="Arial" w:hAnsi="Arial" w:cs="Arial"/>
          <w:sz w:val="20"/>
          <w:szCs w:val="20"/>
        </w:rPr>
        <w:t>przez</w:t>
      </w:r>
      <w:r w:rsidR="00A92195" w:rsidRPr="00447448">
        <w:rPr>
          <w:rFonts w:ascii="Arial" w:hAnsi="Arial" w:cs="Arial"/>
          <w:b/>
          <w:sz w:val="20"/>
          <w:szCs w:val="20"/>
        </w:rPr>
        <w:t xml:space="preserve"> </w:t>
      </w:r>
      <w:r w:rsidR="00A92195" w:rsidRPr="00447448">
        <w:rPr>
          <w:rFonts w:ascii="Arial" w:hAnsi="Arial" w:cs="Arial"/>
          <w:sz w:val="20"/>
          <w:szCs w:val="20"/>
        </w:rPr>
        <w:t xml:space="preserve">Prezydenta Miasta Zielonej Góry, </w:t>
      </w:r>
      <w:r>
        <w:rPr>
          <w:rFonts w:ascii="Arial" w:hAnsi="Arial" w:cs="Arial"/>
          <w:sz w:val="20"/>
          <w:szCs w:val="20"/>
        </w:rPr>
        <w:t xml:space="preserve">przy kontrasygnacie Głównej Księgowej Lidii Flejszer, </w:t>
      </w:r>
      <w:r w:rsidR="00A92195" w:rsidRPr="00A50F53">
        <w:rPr>
          <w:rFonts w:ascii="Arial" w:hAnsi="Arial" w:cs="Arial"/>
          <w:sz w:val="20"/>
          <w:szCs w:val="20"/>
        </w:rPr>
        <w:t>dalej w umowie</w:t>
      </w:r>
      <w:r w:rsidR="00A92195" w:rsidRPr="00A50F53">
        <w:rPr>
          <w:rFonts w:ascii="Arial" w:hAnsi="Arial" w:cs="Arial"/>
          <w:b/>
          <w:i/>
          <w:sz w:val="20"/>
          <w:szCs w:val="20"/>
        </w:rPr>
        <w:t xml:space="preserve"> </w:t>
      </w:r>
      <w:r w:rsidR="00A92195" w:rsidRPr="00A50F53">
        <w:rPr>
          <w:rFonts w:ascii="Arial" w:hAnsi="Arial" w:cs="Arial"/>
          <w:b/>
          <w:bCs/>
          <w:i/>
          <w:sz w:val="20"/>
          <w:szCs w:val="20"/>
        </w:rPr>
        <w:t>zamawiającym</w:t>
      </w:r>
      <w:r w:rsidR="00A92195" w:rsidRPr="00A50F53">
        <w:rPr>
          <w:rFonts w:ascii="Arial" w:hAnsi="Arial" w:cs="Arial"/>
          <w:b/>
          <w:bCs/>
          <w:sz w:val="20"/>
          <w:szCs w:val="20"/>
        </w:rPr>
        <w:t xml:space="preserve">  </w:t>
      </w:r>
      <w:r w:rsidR="00A92195" w:rsidRPr="00A50F53">
        <w:rPr>
          <w:rFonts w:ascii="Arial" w:hAnsi="Arial" w:cs="Arial"/>
          <w:sz w:val="20"/>
          <w:szCs w:val="20"/>
        </w:rPr>
        <w:t xml:space="preserve">z jednej strony, </w:t>
      </w:r>
      <w:bookmarkStart w:id="1" w:name="_Hlk129850995"/>
      <w:r w:rsidR="00A92195" w:rsidRPr="00A50F53">
        <w:rPr>
          <w:rFonts w:ascii="Arial" w:hAnsi="Arial" w:cs="Arial"/>
          <w:b/>
          <w:bCs/>
          <w:sz w:val="20"/>
          <w:szCs w:val="20"/>
        </w:rPr>
        <w:t>a firmą ……………………… z siedzibą</w:t>
      </w:r>
      <w:r w:rsidR="00A92195" w:rsidRPr="00A50F53">
        <w:rPr>
          <w:rFonts w:ascii="Arial" w:hAnsi="Arial" w:cs="Arial"/>
          <w:sz w:val="20"/>
          <w:szCs w:val="20"/>
        </w:rPr>
        <w:t xml:space="preserve"> w ……… przy ul.……………, zarejestrowaną w Wydziale ….. Krajowego Rejestru Sądowego w …………… pod nr …………, NIP…………..……., Regon……………… reprezentowanym przez ………….. </w:t>
      </w:r>
      <w:r w:rsidR="00A92195" w:rsidRPr="00A50F53">
        <w:rPr>
          <w:rFonts w:ascii="Arial" w:hAnsi="Arial" w:cs="Arial"/>
          <w:b/>
          <w:sz w:val="20"/>
          <w:szCs w:val="20"/>
        </w:rPr>
        <w:t xml:space="preserve">lub </w:t>
      </w:r>
      <w:r w:rsidR="00A92195" w:rsidRPr="00A50F53">
        <w:rPr>
          <w:rFonts w:ascii="Arial" w:hAnsi="Arial" w:cs="Arial"/>
          <w:sz w:val="20"/>
          <w:szCs w:val="20"/>
        </w:rPr>
        <w:t xml:space="preserve">(imię) …….. (nazwisko) ………….. prowadzący działalność gospodarczą pod ……. (nazwa handlowa) …………… adres stałego miejsca prowadzenia działalności gospodarczej ………, wpisany do Centralnej Ewidencji i Informacji o Działalności Gospodarczej, zwanym dalej w treści umowy </w:t>
      </w:r>
      <w:r w:rsidR="00A92195" w:rsidRPr="00A50F53">
        <w:rPr>
          <w:rFonts w:ascii="Arial" w:hAnsi="Arial" w:cs="Arial"/>
          <w:b/>
          <w:i/>
          <w:sz w:val="20"/>
          <w:szCs w:val="20"/>
        </w:rPr>
        <w:t>wykonawcą</w:t>
      </w:r>
      <w:r w:rsidR="00A92195" w:rsidRPr="00A50F53">
        <w:rPr>
          <w:rFonts w:ascii="Arial" w:hAnsi="Arial" w:cs="Arial"/>
          <w:sz w:val="20"/>
          <w:szCs w:val="20"/>
        </w:rPr>
        <w:t xml:space="preserve"> z drugiej strony.</w:t>
      </w:r>
    </w:p>
    <w:bookmarkEnd w:id="1"/>
    <w:p w14:paraId="7D25E8F2" w14:textId="77777777" w:rsidR="00A92195" w:rsidRPr="00A50F53" w:rsidRDefault="00A92195" w:rsidP="00A92195">
      <w:pPr>
        <w:jc w:val="both"/>
        <w:rPr>
          <w:rFonts w:ascii="Arial" w:hAnsi="Arial" w:cs="Arial"/>
          <w:sz w:val="20"/>
          <w:szCs w:val="20"/>
        </w:rPr>
      </w:pPr>
    </w:p>
    <w:p w14:paraId="32668F90" w14:textId="5697C8AB" w:rsidR="00A92195" w:rsidRPr="00527DFF" w:rsidRDefault="00A92195" w:rsidP="00A92195">
      <w:pPr>
        <w:pStyle w:val="NormalnyWeb"/>
        <w:shd w:val="clear" w:color="auto" w:fill="FFFFFF"/>
        <w:spacing w:after="120" w:line="276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BC6AE4">
        <w:rPr>
          <w:rFonts w:ascii="Arial" w:hAnsi="Arial" w:cs="Arial"/>
          <w:sz w:val="20"/>
          <w:szCs w:val="20"/>
        </w:rPr>
        <w:t xml:space="preserve">Umowa o treści jak niżej, została zawarta w oparciu o Zarządzenie </w:t>
      </w:r>
      <w:r>
        <w:rPr>
          <w:rFonts w:ascii="Arial" w:hAnsi="Arial" w:cs="Arial"/>
          <w:sz w:val="20"/>
          <w:szCs w:val="20"/>
        </w:rPr>
        <w:t>N</w:t>
      </w:r>
      <w:r w:rsidRPr="00BC6AE4">
        <w:rPr>
          <w:rFonts w:ascii="Arial" w:hAnsi="Arial" w:cs="Arial"/>
          <w:sz w:val="20"/>
          <w:szCs w:val="20"/>
        </w:rPr>
        <w:t xml:space="preserve">r </w:t>
      </w:r>
      <w:r w:rsidR="00A459AD">
        <w:rPr>
          <w:rFonts w:ascii="Arial" w:hAnsi="Arial" w:cs="Arial"/>
          <w:sz w:val="20"/>
          <w:szCs w:val="20"/>
        </w:rPr>
        <w:t>10/2025</w:t>
      </w:r>
      <w:r w:rsidRPr="00BC6AE4">
        <w:rPr>
          <w:rFonts w:ascii="Arial" w:hAnsi="Arial" w:cs="Arial"/>
          <w:sz w:val="20"/>
          <w:szCs w:val="20"/>
        </w:rPr>
        <w:t xml:space="preserve"> Dyrektora Centrum Usług </w:t>
      </w:r>
      <w:r w:rsidR="00A459AD">
        <w:rPr>
          <w:rFonts w:ascii="Arial" w:hAnsi="Arial" w:cs="Arial"/>
          <w:sz w:val="20"/>
          <w:szCs w:val="20"/>
        </w:rPr>
        <w:t>Społecznych</w:t>
      </w:r>
      <w:r w:rsidRPr="00BC6AE4">
        <w:rPr>
          <w:rFonts w:ascii="Arial" w:hAnsi="Arial" w:cs="Arial"/>
          <w:sz w:val="20"/>
          <w:szCs w:val="20"/>
        </w:rPr>
        <w:t xml:space="preserve"> w Zielonej Górze z dnia </w:t>
      </w:r>
      <w:r w:rsidR="00A459AD">
        <w:rPr>
          <w:rFonts w:ascii="Arial" w:hAnsi="Arial" w:cs="Arial"/>
          <w:sz w:val="20"/>
          <w:szCs w:val="20"/>
        </w:rPr>
        <w:t>01 kwietnia 2025r</w:t>
      </w:r>
      <w:r w:rsidRPr="00BC6AE4">
        <w:rPr>
          <w:rFonts w:ascii="Arial" w:hAnsi="Arial" w:cs="Arial"/>
          <w:sz w:val="20"/>
          <w:szCs w:val="20"/>
        </w:rPr>
        <w:t xml:space="preserve"> r. w sprawie </w:t>
      </w:r>
      <w:r w:rsidRPr="00BC6AE4">
        <w:rPr>
          <w:rStyle w:val="Pogrubienie"/>
          <w:rFonts w:ascii="Arial" w:eastAsiaTheme="majorEastAsia" w:hAnsi="Arial" w:cs="Arial"/>
          <w:b w:val="0"/>
          <w:bCs w:val="0"/>
          <w:sz w:val="20"/>
          <w:szCs w:val="20"/>
        </w:rPr>
        <w:t>wprowadzenia</w:t>
      </w:r>
      <w:r w:rsidRPr="00BC6AE4">
        <w:rPr>
          <w:rStyle w:val="Pogrubienie"/>
          <w:rFonts w:ascii="Arial" w:eastAsiaTheme="majorEastAsia" w:hAnsi="Arial" w:cs="Arial"/>
          <w:i/>
          <w:iCs/>
          <w:sz w:val="20"/>
          <w:szCs w:val="20"/>
        </w:rPr>
        <w:t xml:space="preserve"> </w:t>
      </w:r>
      <w:r w:rsidRPr="00BC6AE4">
        <w:rPr>
          <w:rFonts w:ascii="Arial" w:hAnsi="Arial" w:cs="Arial"/>
          <w:bCs/>
          <w:i/>
          <w:iCs/>
          <w:sz w:val="20"/>
          <w:szCs w:val="20"/>
        </w:rPr>
        <w:t xml:space="preserve">Regulaminu </w:t>
      </w:r>
      <w:r w:rsidR="00A459AD">
        <w:rPr>
          <w:rFonts w:ascii="Arial" w:hAnsi="Arial" w:cs="Arial"/>
          <w:bCs/>
          <w:i/>
          <w:iCs/>
          <w:sz w:val="20"/>
          <w:szCs w:val="20"/>
        </w:rPr>
        <w:t>udzielania</w:t>
      </w:r>
      <w:r w:rsidRPr="00BC6AE4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A459AD">
        <w:rPr>
          <w:rFonts w:ascii="Arial" w:hAnsi="Arial" w:cs="Arial"/>
          <w:bCs/>
          <w:i/>
          <w:iCs/>
          <w:sz w:val="20"/>
          <w:szCs w:val="20"/>
        </w:rPr>
        <w:t>zamówień</w:t>
      </w:r>
      <w:r w:rsidRPr="00BC6AE4">
        <w:rPr>
          <w:rFonts w:ascii="Arial" w:hAnsi="Arial" w:cs="Arial"/>
          <w:bCs/>
          <w:i/>
          <w:iCs/>
          <w:sz w:val="20"/>
          <w:szCs w:val="20"/>
        </w:rPr>
        <w:t xml:space="preserve"> publicznych w zakresie nieuregulowanym ustawą z dnia 11 września 2019 r. - Prawo zamówień publicznych, których wartość </w:t>
      </w:r>
      <w:r w:rsidR="00A459AD">
        <w:rPr>
          <w:rFonts w:ascii="Arial" w:hAnsi="Arial" w:cs="Arial"/>
          <w:bCs/>
          <w:i/>
          <w:iCs/>
          <w:sz w:val="20"/>
          <w:szCs w:val="20"/>
        </w:rPr>
        <w:t>jest mniejsza niż kwota</w:t>
      </w:r>
      <w:r w:rsidRPr="00BC6AE4">
        <w:rPr>
          <w:rFonts w:ascii="Arial" w:hAnsi="Arial" w:cs="Arial"/>
          <w:bCs/>
          <w:i/>
          <w:iCs/>
          <w:sz w:val="20"/>
          <w:szCs w:val="20"/>
        </w:rPr>
        <w:t xml:space="preserve"> 130</w:t>
      </w:r>
      <w:r w:rsidR="00A459AD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BC6AE4">
        <w:rPr>
          <w:rFonts w:ascii="Arial" w:hAnsi="Arial" w:cs="Arial"/>
          <w:bCs/>
          <w:i/>
          <w:iCs/>
          <w:sz w:val="20"/>
          <w:szCs w:val="20"/>
        </w:rPr>
        <w:t>000 zł</w:t>
      </w:r>
      <w:r w:rsidR="00A459AD">
        <w:rPr>
          <w:rFonts w:ascii="Arial" w:hAnsi="Arial" w:cs="Arial"/>
          <w:bCs/>
          <w:i/>
          <w:iCs/>
          <w:sz w:val="20"/>
          <w:szCs w:val="20"/>
        </w:rPr>
        <w:t>otych netto.</w:t>
      </w:r>
    </w:p>
    <w:p w14:paraId="239E66B3" w14:textId="77777777" w:rsidR="00A92195" w:rsidRPr="00B720DA" w:rsidRDefault="00A92195" w:rsidP="00A92195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0ED69D46" w14:textId="77777777" w:rsidR="00A92195" w:rsidRPr="00884E24" w:rsidRDefault="00A92195" w:rsidP="00A92195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/>
        <w:rPr>
          <w:rFonts w:ascii="Arial" w:eastAsia="Times New Roman" w:hAnsi="Arial" w:cs="Arial"/>
          <w:i w:val="0"/>
          <w:iCs w:val="0"/>
          <w:color w:val="000000"/>
          <w:sz w:val="20"/>
          <w:szCs w:val="20"/>
        </w:rPr>
      </w:pPr>
      <w:r w:rsidRPr="00884E24">
        <w:rPr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§ 1</w:t>
      </w:r>
    </w:p>
    <w:p w14:paraId="5A5C3B67" w14:textId="77777777" w:rsidR="00A92195" w:rsidRDefault="00A92195" w:rsidP="00A92195">
      <w:pPr>
        <w:pStyle w:val="Tekstpodstawowy"/>
        <w:numPr>
          <w:ilvl w:val="12"/>
          <w:numId w:val="0"/>
        </w:num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84E24">
        <w:rPr>
          <w:rFonts w:ascii="Arial" w:hAnsi="Arial" w:cs="Arial"/>
          <w:b/>
          <w:bCs/>
          <w:color w:val="000000"/>
          <w:sz w:val="20"/>
          <w:szCs w:val="20"/>
        </w:rPr>
        <w:t>PRZEDMIOT UMOWY</w:t>
      </w:r>
    </w:p>
    <w:p w14:paraId="0377049C" w14:textId="77777777" w:rsidR="008F4620" w:rsidRPr="00884E24" w:rsidRDefault="008F4620" w:rsidP="00A92195">
      <w:pPr>
        <w:pStyle w:val="Tekstpodstawowy"/>
        <w:numPr>
          <w:ilvl w:val="12"/>
          <w:numId w:val="0"/>
        </w:num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F5FC85E" w14:textId="45540F9A" w:rsidR="00A92195" w:rsidRPr="00F8117E" w:rsidRDefault="00A92195" w:rsidP="00A92195">
      <w:pPr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zleca, a wykonawca przyjmuje do </w:t>
      </w:r>
      <w:r w:rsidRPr="00F8117E">
        <w:rPr>
          <w:rFonts w:ascii="Arial" w:hAnsi="Arial" w:cs="Arial"/>
          <w:sz w:val="20"/>
          <w:szCs w:val="20"/>
        </w:rPr>
        <w:t>wykonania</w:t>
      </w:r>
      <w:r w:rsidRPr="00F8117E">
        <w:rPr>
          <w:rFonts w:ascii="Arial" w:hAnsi="Arial" w:cs="Arial"/>
          <w:color w:val="000000"/>
          <w:sz w:val="20"/>
          <w:szCs w:val="20"/>
        </w:rPr>
        <w:t xml:space="preserve"> </w:t>
      </w:r>
      <w:r w:rsidRPr="00F8117E">
        <w:rPr>
          <w:rFonts w:ascii="Arial" w:hAnsi="Arial" w:cs="Arial"/>
          <w:b/>
          <w:color w:val="000000"/>
          <w:sz w:val="20"/>
          <w:szCs w:val="20"/>
        </w:rPr>
        <w:t xml:space="preserve">dostawę </w:t>
      </w:r>
      <w:r w:rsidR="00251E58">
        <w:rPr>
          <w:rFonts w:ascii="Arial" w:hAnsi="Arial" w:cs="Arial"/>
          <w:b/>
          <w:sz w:val="20"/>
        </w:rPr>
        <w:t>drobiu i wędlin</w:t>
      </w:r>
      <w:r w:rsidRPr="00511B97">
        <w:rPr>
          <w:rFonts w:ascii="Arial" w:hAnsi="Arial" w:cs="Arial"/>
          <w:color w:val="000000"/>
          <w:sz w:val="20"/>
          <w:szCs w:val="20"/>
        </w:rPr>
        <w:t>,</w:t>
      </w:r>
      <w:r w:rsidRPr="00F8117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14A71">
        <w:rPr>
          <w:rFonts w:ascii="Arial" w:hAnsi="Arial" w:cs="Arial"/>
          <w:color w:val="000000"/>
          <w:sz w:val="20"/>
          <w:szCs w:val="20"/>
        </w:rPr>
        <w:t>zwanych także w umowie</w:t>
      </w:r>
      <w:r w:rsidRPr="00F8117E">
        <w:rPr>
          <w:rFonts w:ascii="Arial" w:hAnsi="Arial" w:cs="Arial"/>
          <w:i/>
          <w:color w:val="000000"/>
          <w:sz w:val="20"/>
          <w:szCs w:val="20"/>
        </w:rPr>
        <w:t xml:space="preserve"> towarem,</w:t>
      </w:r>
      <w:r w:rsidRPr="00F8117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F8117E">
        <w:rPr>
          <w:rFonts w:ascii="Arial" w:hAnsi="Arial" w:cs="Arial"/>
          <w:bCs/>
          <w:color w:val="000000"/>
          <w:sz w:val="20"/>
          <w:szCs w:val="20"/>
        </w:rPr>
        <w:t>do sto</w:t>
      </w:r>
      <w:r w:rsidR="001F7058">
        <w:rPr>
          <w:rFonts w:ascii="Arial" w:hAnsi="Arial" w:cs="Arial"/>
          <w:bCs/>
          <w:color w:val="000000"/>
          <w:sz w:val="20"/>
          <w:szCs w:val="20"/>
        </w:rPr>
        <w:t>łówki Centrum Usług Społecznych</w:t>
      </w:r>
      <w:r w:rsidRPr="00F8117E">
        <w:rPr>
          <w:rFonts w:ascii="Arial" w:hAnsi="Arial" w:cs="Arial"/>
          <w:bCs/>
          <w:color w:val="000000"/>
          <w:sz w:val="20"/>
          <w:szCs w:val="20"/>
        </w:rPr>
        <w:t xml:space="preserve"> w Zielonej Górze,</w:t>
      </w:r>
      <w:r w:rsidRPr="00F8117E">
        <w:rPr>
          <w:rFonts w:ascii="Arial" w:eastAsia="Arial" w:hAnsi="Arial" w:cs="Arial"/>
          <w:bCs/>
          <w:color w:val="000000"/>
          <w:sz w:val="20"/>
          <w:szCs w:val="20"/>
        </w:rPr>
        <w:t xml:space="preserve"> przy ul. 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Jacka Kaczmarskiego </w:t>
      </w:r>
      <w:r w:rsidRPr="00F8117E">
        <w:rPr>
          <w:rFonts w:ascii="Arial" w:eastAsia="Arial" w:hAnsi="Arial" w:cs="Arial"/>
          <w:bCs/>
          <w:color w:val="000000"/>
          <w:sz w:val="20"/>
          <w:szCs w:val="20"/>
        </w:rPr>
        <w:t>2</w:t>
      </w:r>
      <w:r w:rsidRPr="00F8117E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, </w:t>
      </w:r>
      <w:r w:rsidRPr="00F8117E">
        <w:rPr>
          <w:rFonts w:ascii="Arial" w:eastAsia="Arial" w:hAnsi="Arial" w:cs="Arial"/>
          <w:bCs/>
          <w:color w:val="000000"/>
          <w:sz w:val="20"/>
          <w:szCs w:val="20"/>
        </w:rPr>
        <w:t>zgodnie ze złożoną ofertą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wykonawcy</w:t>
      </w:r>
      <w:r w:rsidRPr="00F8117E">
        <w:rPr>
          <w:rFonts w:ascii="Arial" w:eastAsia="Arial" w:hAnsi="Arial" w:cs="Arial"/>
          <w:bCs/>
          <w:color w:val="000000"/>
          <w:sz w:val="20"/>
          <w:szCs w:val="20"/>
        </w:rPr>
        <w:t>, stanowiącą</w:t>
      </w:r>
      <w:r w:rsidRPr="00F8117E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załącznik nr 1 </w:t>
      </w:r>
      <w:r w:rsidRPr="00F8117E">
        <w:rPr>
          <w:rFonts w:ascii="Arial" w:eastAsia="Arial" w:hAnsi="Arial" w:cs="Arial"/>
          <w:bCs/>
          <w:color w:val="000000"/>
          <w:sz w:val="20"/>
          <w:szCs w:val="20"/>
        </w:rPr>
        <w:t>do umowy.</w:t>
      </w:r>
    </w:p>
    <w:p w14:paraId="389691D8" w14:textId="77777777" w:rsidR="00A92195" w:rsidRPr="00D32602" w:rsidRDefault="00A92195" w:rsidP="00A92195">
      <w:pPr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D32602">
        <w:rPr>
          <w:rFonts w:ascii="Arial" w:hAnsi="Arial" w:cs="Arial"/>
          <w:sz w:val="20"/>
          <w:szCs w:val="20"/>
        </w:rPr>
        <w:t xml:space="preserve">pis </w:t>
      </w:r>
      <w:r>
        <w:rPr>
          <w:rFonts w:ascii="Arial" w:hAnsi="Arial" w:cs="Arial"/>
          <w:sz w:val="20"/>
          <w:szCs w:val="20"/>
        </w:rPr>
        <w:t xml:space="preserve">przedmiotu zamówienia stanowi </w:t>
      </w:r>
      <w:r w:rsidRPr="00D32602">
        <w:rPr>
          <w:rFonts w:ascii="Arial" w:hAnsi="Arial" w:cs="Arial"/>
          <w:b/>
          <w:sz w:val="20"/>
          <w:szCs w:val="20"/>
        </w:rPr>
        <w:t xml:space="preserve">załącznik </w:t>
      </w:r>
      <w:r>
        <w:rPr>
          <w:rFonts w:ascii="Arial" w:hAnsi="Arial" w:cs="Arial"/>
          <w:b/>
          <w:sz w:val="20"/>
          <w:szCs w:val="20"/>
        </w:rPr>
        <w:t xml:space="preserve">nr </w:t>
      </w:r>
      <w:r w:rsidRPr="00D32602">
        <w:rPr>
          <w:rFonts w:ascii="Arial" w:hAnsi="Arial" w:cs="Arial"/>
          <w:b/>
          <w:sz w:val="20"/>
          <w:szCs w:val="20"/>
        </w:rPr>
        <w:t xml:space="preserve">2 </w:t>
      </w:r>
      <w:r w:rsidRPr="00D32602">
        <w:rPr>
          <w:rFonts w:ascii="Arial" w:hAnsi="Arial" w:cs="Arial"/>
          <w:sz w:val="20"/>
          <w:szCs w:val="20"/>
        </w:rPr>
        <w:t>do umowy</w:t>
      </w:r>
      <w:r>
        <w:rPr>
          <w:rFonts w:ascii="Arial" w:hAnsi="Arial" w:cs="Arial"/>
          <w:sz w:val="20"/>
          <w:szCs w:val="20"/>
        </w:rPr>
        <w:t>.</w:t>
      </w:r>
    </w:p>
    <w:p w14:paraId="0365E131" w14:textId="77777777" w:rsidR="00A92195" w:rsidRPr="00A50F53" w:rsidRDefault="00A92195" w:rsidP="00A92195">
      <w:pPr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B14A71">
        <w:rPr>
          <w:rFonts w:ascii="Arial" w:hAnsi="Arial" w:cs="Arial"/>
          <w:bCs/>
          <w:sz w:val="20"/>
          <w:szCs w:val="20"/>
        </w:rPr>
        <w:t xml:space="preserve">Strony umowy ustalają zgodnie, iż </w:t>
      </w:r>
      <w:r>
        <w:rPr>
          <w:rFonts w:ascii="Arial" w:hAnsi="Arial" w:cs="Arial"/>
          <w:bCs/>
          <w:sz w:val="20"/>
          <w:szCs w:val="20"/>
        </w:rPr>
        <w:t>w</w:t>
      </w:r>
      <w:r w:rsidRPr="00B14A71">
        <w:rPr>
          <w:rFonts w:ascii="Arial" w:hAnsi="Arial" w:cs="Arial"/>
          <w:bCs/>
          <w:sz w:val="20"/>
          <w:szCs w:val="20"/>
        </w:rPr>
        <w:t>ykonawca został zapoznany z przedmio</w:t>
      </w:r>
      <w:r>
        <w:rPr>
          <w:rFonts w:ascii="Arial" w:hAnsi="Arial" w:cs="Arial"/>
          <w:bCs/>
          <w:sz w:val="20"/>
          <w:szCs w:val="20"/>
        </w:rPr>
        <w:t xml:space="preserve">tem zamówienia i nie zgłasza </w:t>
      </w:r>
      <w:r w:rsidRPr="00B14A71">
        <w:rPr>
          <w:rFonts w:ascii="Arial" w:hAnsi="Arial" w:cs="Arial"/>
          <w:bCs/>
          <w:sz w:val="20"/>
          <w:szCs w:val="20"/>
        </w:rPr>
        <w:t xml:space="preserve">żadnych zastrzeżeń w zakresie jego </w:t>
      </w:r>
      <w:r w:rsidRPr="00A50F53">
        <w:rPr>
          <w:rFonts w:ascii="Arial" w:hAnsi="Arial" w:cs="Arial"/>
          <w:bCs/>
          <w:sz w:val="20"/>
          <w:szCs w:val="20"/>
        </w:rPr>
        <w:t>realizacji.</w:t>
      </w:r>
    </w:p>
    <w:p w14:paraId="767CC07B" w14:textId="77777777" w:rsidR="00A92195" w:rsidRPr="00A50F53" w:rsidRDefault="00A92195" w:rsidP="00A92195">
      <w:pPr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Wykonawca zobowiązuje się do sukcesywnego dostarczenia zamówionego towaru w czasie trwania umowy w ilościach oraz po cenach jednostkowych zawartych w </w:t>
      </w:r>
      <w:r w:rsidRPr="00A50F53">
        <w:rPr>
          <w:rFonts w:ascii="Arial" w:hAnsi="Arial" w:cs="Arial"/>
          <w:bCs/>
          <w:sz w:val="20"/>
          <w:szCs w:val="20"/>
        </w:rPr>
        <w:t xml:space="preserve">ofercie wykonawcy, stanowiącej </w:t>
      </w:r>
      <w:r w:rsidRPr="00A50F53">
        <w:rPr>
          <w:rFonts w:ascii="Arial" w:hAnsi="Arial" w:cs="Arial"/>
          <w:b/>
          <w:sz w:val="20"/>
          <w:szCs w:val="20"/>
        </w:rPr>
        <w:t>załącznik nr 1</w:t>
      </w:r>
      <w:r w:rsidRPr="00A50F53">
        <w:rPr>
          <w:rFonts w:ascii="Arial" w:hAnsi="Arial" w:cs="Arial"/>
          <w:bCs/>
          <w:sz w:val="20"/>
          <w:szCs w:val="20"/>
        </w:rPr>
        <w:t xml:space="preserve"> do umowy.</w:t>
      </w:r>
    </w:p>
    <w:p w14:paraId="2AF12AEB" w14:textId="77777777" w:rsidR="00A92195" w:rsidRPr="00A50F53" w:rsidRDefault="00A92195" w:rsidP="00A92195">
      <w:pPr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Dostawca oświadcza, że dostarczony towar będzie odpowiadał obowiązującym przepisom prawa polskiego, Polskim Normom, oraz obowiązującym przepisom prawa Unii Europejskiej, w szczególności określonym w:</w:t>
      </w:r>
    </w:p>
    <w:p w14:paraId="01083325" w14:textId="77777777" w:rsidR="00A92195" w:rsidRPr="00A50F53" w:rsidRDefault="00A92195" w:rsidP="00A92195">
      <w:pPr>
        <w:pStyle w:val="akapitzlistcxspdrugie"/>
        <w:numPr>
          <w:ilvl w:val="0"/>
          <w:numId w:val="6"/>
        </w:numPr>
        <w:autoSpaceDE w:val="0"/>
        <w:autoSpaceDN w:val="0"/>
        <w:adjustRightInd w:val="0"/>
        <w:spacing w:before="0" w:beforeAutospacing="0" w:after="0" w:afterAutospacing="0"/>
        <w:ind w:left="1077" w:hanging="357"/>
        <w:contextualSpacing/>
        <w:jc w:val="both"/>
        <w:rPr>
          <w:rFonts w:ascii="Arial" w:hAnsi="Arial" w:cs="Arial"/>
          <w:sz w:val="20"/>
          <w:szCs w:val="20"/>
        </w:rPr>
      </w:pPr>
      <w:bookmarkStart w:id="2" w:name="_Hlk129851198"/>
      <w:r w:rsidRPr="00A50F53">
        <w:rPr>
          <w:rFonts w:ascii="Arial" w:hAnsi="Arial" w:cs="Arial"/>
          <w:sz w:val="20"/>
          <w:szCs w:val="20"/>
        </w:rPr>
        <w:t>ustawie z dnia 25 sierpnia 2006 r. o bezpieczeństwie żywności i żywienia (Dz. U. z 202</w:t>
      </w:r>
      <w:r>
        <w:rPr>
          <w:rFonts w:ascii="Arial" w:hAnsi="Arial" w:cs="Arial"/>
          <w:sz w:val="20"/>
          <w:szCs w:val="20"/>
        </w:rPr>
        <w:t>3</w:t>
      </w:r>
      <w:r w:rsidRPr="00A50F53">
        <w:rPr>
          <w:rFonts w:ascii="Arial" w:hAnsi="Arial" w:cs="Arial"/>
          <w:sz w:val="20"/>
          <w:szCs w:val="20"/>
        </w:rPr>
        <w:t xml:space="preserve"> r., poz. </w:t>
      </w:r>
      <w:r>
        <w:rPr>
          <w:rFonts w:ascii="Arial" w:hAnsi="Arial" w:cs="Arial"/>
          <w:sz w:val="20"/>
          <w:szCs w:val="20"/>
        </w:rPr>
        <w:t>1448</w:t>
      </w:r>
      <w:r w:rsidRPr="00A50F53">
        <w:rPr>
          <w:rFonts w:ascii="Arial" w:hAnsi="Arial" w:cs="Arial"/>
          <w:sz w:val="20"/>
          <w:szCs w:val="20"/>
        </w:rPr>
        <w:t xml:space="preserve">); </w:t>
      </w:r>
    </w:p>
    <w:p w14:paraId="329EC7A4" w14:textId="77777777" w:rsidR="00A92195" w:rsidRPr="00A50F53" w:rsidRDefault="00A92195" w:rsidP="00A92195">
      <w:pPr>
        <w:pStyle w:val="akapitzlistcxspdrugi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ustawie z dnia 16 grudnia 2005 r. o produktach pochodzenia zwierzęcego (Dz. U. z 202</w:t>
      </w:r>
      <w:r>
        <w:rPr>
          <w:rFonts w:ascii="Arial" w:hAnsi="Arial" w:cs="Arial"/>
          <w:sz w:val="20"/>
          <w:szCs w:val="20"/>
        </w:rPr>
        <w:t>3</w:t>
      </w:r>
      <w:r w:rsidRPr="00A50F53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872</w:t>
      </w:r>
      <w:r w:rsidRPr="00A50F53">
        <w:rPr>
          <w:rFonts w:ascii="Arial" w:hAnsi="Arial" w:cs="Arial"/>
          <w:sz w:val="20"/>
          <w:szCs w:val="20"/>
        </w:rPr>
        <w:t xml:space="preserve">); </w:t>
      </w:r>
    </w:p>
    <w:p w14:paraId="105DB713" w14:textId="77777777" w:rsidR="00A92195" w:rsidRPr="00A50F53" w:rsidRDefault="00A92195" w:rsidP="00A92195">
      <w:pPr>
        <w:pStyle w:val="akapitzlistcxspdrugi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ustawie z dnia 29 stycznia 2004 r. o Inspekcji Weterynaryjnej (Dz. U. z 202</w:t>
      </w:r>
      <w:r>
        <w:rPr>
          <w:rFonts w:ascii="Arial" w:hAnsi="Arial" w:cs="Arial"/>
          <w:sz w:val="20"/>
          <w:szCs w:val="20"/>
        </w:rPr>
        <w:t>4</w:t>
      </w:r>
      <w:r w:rsidRPr="00A50F53">
        <w:rPr>
          <w:rFonts w:ascii="Arial" w:hAnsi="Arial" w:cs="Arial"/>
          <w:sz w:val="20"/>
          <w:szCs w:val="20"/>
        </w:rPr>
        <w:t xml:space="preserve"> r., poz.</w:t>
      </w:r>
      <w:r>
        <w:rPr>
          <w:rFonts w:ascii="Arial" w:hAnsi="Arial" w:cs="Arial"/>
          <w:sz w:val="20"/>
          <w:szCs w:val="20"/>
        </w:rPr>
        <w:t xml:space="preserve"> 12);</w:t>
      </w:r>
    </w:p>
    <w:p w14:paraId="7645005F" w14:textId="77777777" w:rsidR="00A92195" w:rsidRPr="00A50F53" w:rsidRDefault="00A92195" w:rsidP="00A92195">
      <w:pPr>
        <w:pStyle w:val="akapitzlistcxspdrugie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ustawie z dnia 14 marca 1985 r. o Państwowej Inspekcji Sanitarnej (Dz. U. z 202</w:t>
      </w:r>
      <w:r>
        <w:rPr>
          <w:rFonts w:ascii="Arial" w:hAnsi="Arial" w:cs="Arial"/>
          <w:sz w:val="20"/>
          <w:szCs w:val="20"/>
        </w:rPr>
        <w:t>4</w:t>
      </w:r>
      <w:r w:rsidRPr="00A50F53">
        <w:rPr>
          <w:rFonts w:ascii="Arial" w:hAnsi="Arial" w:cs="Arial"/>
          <w:sz w:val="20"/>
          <w:szCs w:val="20"/>
        </w:rPr>
        <w:t xml:space="preserve"> r., poz. </w:t>
      </w:r>
      <w:bookmarkStart w:id="3" w:name="_Hlk110858530"/>
      <w:r>
        <w:rPr>
          <w:rFonts w:ascii="Arial" w:hAnsi="Arial" w:cs="Arial"/>
          <w:sz w:val="20"/>
          <w:szCs w:val="20"/>
        </w:rPr>
        <w:t>416</w:t>
      </w:r>
      <w:r w:rsidRPr="00A50F53">
        <w:rPr>
          <w:rFonts w:ascii="Arial" w:hAnsi="Arial" w:cs="Arial"/>
          <w:sz w:val="20"/>
          <w:szCs w:val="20"/>
        </w:rPr>
        <w:t>);</w:t>
      </w:r>
      <w:bookmarkEnd w:id="3"/>
    </w:p>
    <w:p w14:paraId="502C2200" w14:textId="77777777" w:rsidR="00A92195" w:rsidRPr="00A50F53" w:rsidRDefault="00A92195" w:rsidP="00A92195">
      <w:pPr>
        <w:pStyle w:val="akapitzlistcxspnazwisko"/>
        <w:numPr>
          <w:ilvl w:val="0"/>
          <w:numId w:val="6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ustawie z dnia 21 grudnia 2000 r. o jakości handlowej artykułów rolno-spożywczych (Dz. U. z 202</w:t>
      </w:r>
      <w:r>
        <w:rPr>
          <w:rFonts w:ascii="Arial" w:hAnsi="Arial" w:cs="Arial"/>
          <w:sz w:val="20"/>
          <w:szCs w:val="20"/>
        </w:rPr>
        <w:t>3</w:t>
      </w:r>
      <w:r w:rsidRPr="00A50F53">
        <w:rPr>
          <w:rFonts w:ascii="Arial" w:hAnsi="Arial" w:cs="Arial"/>
          <w:sz w:val="20"/>
          <w:szCs w:val="20"/>
        </w:rPr>
        <w:t xml:space="preserve"> r. poz. 1</w:t>
      </w:r>
      <w:r>
        <w:rPr>
          <w:rFonts w:ascii="Arial" w:hAnsi="Arial" w:cs="Arial"/>
          <w:sz w:val="20"/>
          <w:szCs w:val="20"/>
        </w:rPr>
        <w:t>980</w:t>
      </w:r>
      <w:r w:rsidRPr="00A50F53">
        <w:rPr>
          <w:rFonts w:ascii="Arial" w:hAnsi="Arial" w:cs="Arial"/>
          <w:sz w:val="20"/>
          <w:szCs w:val="20"/>
        </w:rPr>
        <w:t>);</w:t>
      </w:r>
    </w:p>
    <w:p w14:paraId="4821485F" w14:textId="77777777" w:rsidR="00A92195" w:rsidRPr="00A50F53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A50F53">
        <w:rPr>
          <w:rFonts w:ascii="Arial" w:hAnsi="Arial" w:cs="Arial"/>
          <w:snapToGrid w:val="0"/>
          <w:sz w:val="20"/>
          <w:szCs w:val="20"/>
        </w:rPr>
        <w:t xml:space="preserve">Rozporządzeniu (WE) nr </w:t>
      </w:r>
      <w:r w:rsidRPr="00A50F53">
        <w:rPr>
          <w:rFonts w:ascii="Arial" w:hAnsi="Arial" w:cs="Arial"/>
          <w:b/>
          <w:snapToGrid w:val="0"/>
          <w:sz w:val="20"/>
          <w:szCs w:val="20"/>
        </w:rPr>
        <w:t>178/2002</w:t>
      </w:r>
      <w:r w:rsidRPr="00A50F53">
        <w:rPr>
          <w:rFonts w:ascii="Arial" w:hAnsi="Arial" w:cs="Arial"/>
          <w:snapToGrid w:val="0"/>
          <w:sz w:val="20"/>
          <w:szCs w:val="20"/>
        </w:rPr>
        <w:t xml:space="preserve"> Parlamentu Europejskiego i Rady z dnia 28 stycznia 2002 r. ustanawiające ogólne zasady i wymagania prawa żywnościowego, powołujące Europejski Urząd ds. Bezpieczeństwa Żywności oraz ustanawiające procedury w zakresie bezpieczeństwa żywności (Dz.Urz. WE L 31 z 01.02.2002 r. str. 1; Dz. Urz. UE Polskie wydanie specjalne, rozdz. 15, t. 6, str. 463);</w:t>
      </w:r>
    </w:p>
    <w:p w14:paraId="3FE22D58" w14:textId="77777777" w:rsidR="00A92195" w:rsidRPr="006B69D5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nr </w:t>
      </w:r>
      <w:r w:rsidRPr="006B69D5">
        <w:rPr>
          <w:rFonts w:ascii="Arial" w:hAnsi="Arial" w:cs="Arial"/>
          <w:b/>
          <w:snapToGrid w:val="0"/>
          <w:sz w:val="20"/>
          <w:szCs w:val="20"/>
        </w:rPr>
        <w:t>852/2004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Parlamentu Europejskiego i Rady z dnia 29 kwietnia 2004 r. </w:t>
      </w:r>
      <w:r w:rsidRPr="006B69D5">
        <w:rPr>
          <w:rFonts w:ascii="Arial" w:hAnsi="Arial" w:cs="Arial"/>
          <w:i/>
          <w:snapToGrid w:val="0"/>
          <w:sz w:val="20"/>
          <w:szCs w:val="20"/>
        </w:rPr>
        <w:t xml:space="preserve">w </w:t>
      </w:r>
      <w:r w:rsidRPr="006B69D5">
        <w:rPr>
          <w:rFonts w:ascii="Arial" w:hAnsi="Arial" w:cs="Arial"/>
          <w:snapToGrid w:val="0"/>
          <w:sz w:val="20"/>
          <w:szCs w:val="20"/>
        </w:rPr>
        <w:t>sprawie higieny środków spożywczych (Dz.Urz. UE L 139 z 30.04.2004, str. 1; Dz.Urz. UE Polskie wydanie specjalne, rozdz. 13, t. 34, str. 319);</w:t>
      </w:r>
    </w:p>
    <w:p w14:paraId="62F251B9" w14:textId="77777777" w:rsidR="00A92195" w:rsidRPr="006B69D5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nr </w:t>
      </w:r>
      <w:r w:rsidRPr="006B69D5">
        <w:rPr>
          <w:rFonts w:ascii="Arial" w:hAnsi="Arial" w:cs="Arial"/>
          <w:b/>
          <w:snapToGrid w:val="0"/>
          <w:sz w:val="20"/>
          <w:szCs w:val="20"/>
        </w:rPr>
        <w:t>1935/2004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Parlamentu Europejskiego i Rady z dnia </w:t>
      </w:r>
      <w:r w:rsidRPr="006B69D5">
        <w:rPr>
          <w:rFonts w:ascii="Arial" w:hAnsi="Arial" w:cs="Arial"/>
          <w:snapToGrid w:val="0"/>
          <w:sz w:val="20"/>
          <w:szCs w:val="20"/>
        </w:rPr>
        <w:br/>
        <w:t>27 października 2004 r. w</w:t>
      </w:r>
      <w:r w:rsidRPr="006B69D5">
        <w:rPr>
          <w:rFonts w:ascii="Arial" w:hAnsi="Arial" w:cs="Arial"/>
          <w:bCs/>
          <w:i/>
          <w:iCs/>
          <w:snapToGrid w:val="0"/>
          <w:sz w:val="20"/>
          <w:szCs w:val="20"/>
        </w:rPr>
        <w:t xml:space="preserve"> 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 xml:space="preserve">sprawie materiałów i wyrobów przeznaczonych do kontaktu z </w:t>
      </w:r>
      <w:r w:rsidRPr="006B69D5">
        <w:rPr>
          <w:rFonts w:ascii="Arial" w:hAnsi="Arial" w:cs="Arial"/>
          <w:snapToGrid w:val="0"/>
          <w:sz w:val="20"/>
          <w:szCs w:val="20"/>
        </w:rPr>
        <w:t>ż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>ywno</w:t>
      </w:r>
      <w:r w:rsidRPr="006B69D5">
        <w:rPr>
          <w:rFonts w:ascii="Arial" w:hAnsi="Arial" w:cs="Arial"/>
          <w:snapToGrid w:val="0"/>
          <w:sz w:val="20"/>
          <w:szCs w:val="20"/>
        </w:rPr>
        <w:t>ś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>ci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ą 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>oraz uchylaj</w:t>
      </w:r>
      <w:r w:rsidRPr="006B69D5">
        <w:rPr>
          <w:rFonts w:ascii="Arial" w:hAnsi="Arial" w:cs="Arial"/>
          <w:snapToGrid w:val="0"/>
          <w:sz w:val="20"/>
          <w:szCs w:val="20"/>
        </w:rPr>
        <w:t>ą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>ce</w:t>
      </w:r>
      <w:r w:rsidRPr="006B69D5">
        <w:rPr>
          <w:rFonts w:ascii="Arial" w:hAnsi="Arial" w:cs="Arial"/>
          <w:bCs/>
          <w:i/>
          <w:iCs/>
          <w:snapToGrid w:val="0"/>
          <w:sz w:val="20"/>
          <w:szCs w:val="20"/>
        </w:rPr>
        <w:t xml:space="preserve"> </w:t>
      </w:r>
      <w:r w:rsidRPr="006B69D5">
        <w:rPr>
          <w:rFonts w:ascii="Arial" w:hAnsi="Arial" w:cs="Arial"/>
          <w:bCs/>
          <w:iCs/>
          <w:snapToGrid w:val="0"/>
          <w:sz w:val="20"/>
          <w:szCs w:val="20"/>
        </w:rPr>
        <w:t>dyrektywy 80/590/EWG i 89/109/EWG (Dz.Urz. UE L 338 z 13.11.2004 r., str. 4);</w:t>
      </w:r>
    </w:p>
    <w:p w14:paraId="05360E5C" w14:textId="77777777" w:rsidR="00A92195" w:rsidRPr="006B69D5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lastRenderedPageBreak/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</w:t>
      </w:r>
      <w:hyperlink r:id="rId7" w:history="1">
        <w:r w:rsidRPr="006B69D5">
          <w:rPr>
            <w:rStyle w:val="Hipercze"/>
            <w:rFonts w:ascii="Arial" w:eastAsia="Calibri" w:hAnsi="Arial" w:cs="Arial"/>
            <w:b/>
            <w:snapToGrid w:val="0"/>
            <w:color w:val="auto"/>
            <w:sz w:val="20"/>
            <w:szCs w:val="20"/>
          </w:rPr>
          <w:t>nr 882/2004</w:t>
        </w:r>
      </w:hyperlink>
      <w:r w:rsidRPr="006B69D5">
        <w:rPr>
          <w:rFonts w:ascii="Arial" w:hAnsi="Arial" w:cs="Arial"/>
          <w:snapToGrid w:val="0"/>
          <w:sz w:val="20"/>
          <w:szCs w:val="20"/>
        </w:rPr>
        <w:t xml:space="preserve"> Parlamentu Europejskiego i Rady z dnia 29 kwietnia 2004 r. w sprawie kontroli urzędowych przeprowadzanych w celu sprawdzenia zgodności z prawem paszowym i żywnościowym oraz regułami dotyczącymi zdrowia zwierząt i dobrostanu zwierząt (Dz.Urz. UE L 191 z 30.04.2004, str. 1; Dz.Urz. UE Polskie wydanie specjalne, rozdz. 3, t. 45, str. 200);</w:t>
      </w:r>
    </w:p>
    <w:p w14:paraId="05D1A555" w14:textId="77777777" w:rsidR="00A92195" w:rsidRPr="006B69D5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Nr </w:t>
      </w:r>
      <w:r w:rsidRPr="006B69D5">
        <w:rPr>
          <w:rFonts w:ascii="Arial" w:hAnsi="Arial" w:cs="Arial"/>
          <w:b/>
          <w:snapToGrid w:val="0"/>
          <w:sz w:val="20"/>
          <w:szCs w:val="20"/>
        </w:rPr>
        <w:t>853/2004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Parlamentu Europejskiego i Rady z dnia 29 kwietnia 2004 r. ustanawiające szczególne przepisy dotyczące higieny w odniesieniu do żywności pochodzenia zwierzęcego (Dz.Urz. UE L 139 z 30.04.2004, str. 55; Dz.Urz. UE Polskie wydanie specjalne, rozdz. 3, t. 45, str. 14);</w:t>
      </w:r>
    </w:p>
    <w:p w14:paraId="56C07369" w14:textId="77777777" w:rsidR="00A92195" w:rsidRPr="006B69D5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NR </w:t>
      </w:r>
      <w:r w:rsidRPr="006B69D5">
        <w:rPr>
          <w:rFonts w:ascii="Arial" w:hAnsi="Arial" w:cs="Arial"/>
          <w:b/>
          <w:snapToGrid w:val="0"/>
          <w:sz w:val="20"/>
          <w:szCs w:val="20"/>
        </w:rPr>
        <w:t>2023/2006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z dnia 22 grudnia 2006 r. w sprawie dobrej praktyki produkcyjnej w odniesieniu do materiałów i wyrobów przeznaczonych do kontaktu z żywnością (Dz. Urz. UE L 384 z 29.12.2006, str. 75)</w:t>
      </w:r>
    </w:p>
    <w:p w14:paraId="30187290" w14:textId="77777777" w:rsidR="00A92195" w:rsidRPr="00A50F53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6B69D5">
        <w:rPr>
          <w:rFonts w:ascii="Arial" w:hAnsi="Arial" w:cs="Arial"/>
          <w:snapToGrid w:val="0"/>
          <w:sz w:val="20"/>
          <w:szCs w:val="20"/>
        </w:rPr>
        <w:t>Rozporządzeni</w:t>
      </w:r>
      <w:r>
        <w:rPr>
          <w:rFonts w:ascii="Arial" w:hAnsi="Arial" w:cs="Arial"/>
          <w:snapToGrid w:val="0"/>
          <w:sz w:val="20"/>
          <w:szCs w:val="20"/>
        </w:rPr>
        <w:t>u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(WE) Nr </w:t>
      </w:r>
      <w:r w:rsidRPr="006B69D5">
        <w:rPr>
          <w:rFonts w:ascii="Arial" w:hAnsi="Arial" w:cs="Arial"/>
          <w:b/>
          <w:snapToGrid w:val="0"/>
          <w:sz w:val="20"/>
          <w:szCs w:val="20"/>
        </w:rPr>
        <w:t>854/2004</w:t>
      </w:r>
      <w:r w:rsidRPr="006B69D5">
        <w:rPr>
          <w:rFonts w:ascii="Arial" w:hAnsi="Arial" w:cs="Arial"/>
          <w:snapToGrid w:val="0"/>
          <w:sz w:val="20"/>
          <w:szCs w:val="20"/>
        </w:rPr>
        <w:t xml:space="preserve"> Parlamentu Europejskiego i Rady z dnia 29 kwietnia 2004 r. ustanawiające szczególne przepisy dotyczące organizacji urzędowych kontroli w odniesieniu do produktów pochodzenia zwierzęcego przeznaczonych do spożycia przez ludzi (Dz.Urz. UE L 139 z 30.04.2004, str. 206); Dz.Urz. UE Polskie wydanie specjalne, rozdz. 3</w:t>
      </w:r>
      <w:r w:rsidRPr="00A50F53">
        <w:rPr>
          <w:rFonts w:ascii="Arial" w:hAnsi="Arial" w:cs="Arial"/>
          <w:snapToGrid w:val="0"/>
          <w:sz w:val="20"/>
          <w:szCs w:val="20"/>
        </w:rPr>
        <w:t>, t. 45, str. 75) i w ustawie z dnia 16 grudnia 2005 r. o produktach pochodzenia zwierzęcego (Dz.U. z 2020 r. poz. 1753 ze zm.);</w:t>
      </w:r>
    </w:p>
    <w:p w14:paraId="34EFDBF9" w14:textId="77777777" w:rsidR="00A92195" w:rsidRPr="00F74571" w:rsidRDefault="00A92195" w:rsidP="00A92195">
      <w:pPr>
        <w:numPr>
          <w:ilvl w:val="0"/>
          <w:numId w:val="6"/>
        </w:numPr>
        <w:jc w:val="both"/>
        <w:rPr>
          <w:rFonts w:ascii="Arial" w:hAnsi="Arial" w:cs="Arial"/>
          <w:snapToGrid w:val="0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Rozporządzeniu Parlamentu Europejskiego i Rady nr </w:t>
      </w:r>
      <w:r w:rsidRPr="00A50F53">
        <w:rPr>
          <w:rFonts w:ascii="Arial" w:hAnsi="Arial" w:cs="Arial"/>
          <w:b/>
          <w:sz w:val="20"/>
          <w:szCs w:val="20"/>
        </w:rPr>
        <w:t>1169/2011</w:t>
      </w:r>
      <w:r w:rsidRPr="00A50F53">
        <w:rPr>
          <w:rFonts w:ascii="Arial" w:hAnsi="Arial" w:cs="Arial"/>
          <w:sz w:val="20"/>
          <w:szCs w:val="20"/>
        </w:rPr>
        <w:t xml:space="preserve"> z dnia 25 października 2011 r. w sprawie przekazywania konsumentom informacji na temat żywności, zmiany rozporządzeń Parlamentu Europejskiego i Rady (WE) nr 1924/2006 i (WE) nr 1925/2006 oraz uchylenia dyrektywy Komisji 87/250/EWG, dyrektywy Rady 90/496/EWG, dyrektywy Komisji 1999/10</w:t>
      </w:r>
      <w:r>
        <w:rPr>
          <w:rFonts w:ascii="Arial" w:hAnsi="Arial" w:cs="Arial"/>
          <w:sz w:val="20"/>
          <w:szCs w:val="20"/>
        </w:rPr>
        <w:t>/WE, dyrektywy 2000/13/WE Parlamentu Europejskiego i Rady, dyrektyw Komisji 2002/67/WE i 2008/5/WE oraz rozporządzenia Komisji (WE) nr 608/2004 (Dz.Urz. UE L 304 z 22.11.2011, str. 18, z późn. zm.)</w:t>
      </w:r>
      <w:r w:rsidRPr="00F74571">
        <w:rPr>
          <w:rFonts w:ascii="Arial" w:hAnsi="Arial" w:cs="Arial"/>
          <w:sz w:val="20"/>
          <w:szCs w:val="20"/>
        </w:rPr>
        <w:t>.</w:t>
      </w:r>
    </w:p>
    <w:bookmarkEnd w:id="2"/>
    <w:p w14:paraId="70D6BB3E" w14:textId="77777777" w:rsidR="00A92195" w:rsidRDefault="00A92195" w:rsidP="00A92195">
      <w:pPr>
        <w:pStyle w:val="Akapitzlist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78DA26EA" w14:textId="77777777" w:rsidR="00A92195" w:rsidRPr="00263881" w:rsidRDefault="00A92195" w:rsidP="008F4620">
      <w:pPr>
        <w:pStyle w:val="Akapitzlist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263881">
        <w:rPr>
          <w:rFonts w:ascii="Arial" w:hAnsi="Arial" w:cs="Arial"/>
          <w:b/>
          <w:sz w:val="20"/>
          <w:szCs w:val="20"/>
        </w:rPr>
        <w:t>§ 2</w:t>
      </w:r>
    </w:p>
    <w:p w14:paraId="6413E6B3" w14:textId="77777777" w:rsidR="00A92195" w:rsidRPr="00263881" w:rsidRDefault="00A92195" w:rsidP="008F4620">
      <w:pPr>
        <w:jc w:val="center"/>
        <w:rPr>
          <w:rFonts w:ascii="Arial" w:hAnsi="Arial" w:cs="Arial"/>
          <w:b/>
          <w:sz w:val="20"/>
          <w:szCs w:val="20"/>
        </w:rPr>
      </w:pPr>
      <w:r w:rsidRPr="00263881">
        <w:rPr>
          <w:rFonts w:ascii="Arial" w:hAnsi="Arial" w:cs="Arial"/>
          <w:b/>
          <w:sz w:val="20"/>
          <w:szCs w:val="20"/>
        </w:rPr>
        <w:t>TERMIN WYKONANIA</w:t>
      </w:r>
      <w:r w:rsidRPr="00263881">
        <w:rPr>
          <w:rFonts w:ascii="Arial" w:hAnsi="Arial" w:cs="Arial"/>
          <w:b/>
          <w:iCs/>
          <w:color w:val="000000"/>
          <w:sz w:val="20"/>
          <w:szCs w:val="20"/>
        </w:rPr>
        <w:t xml:space="preserve"> UMOWY</w:t>
      </w:r>
    </w:p>
    <w:p w14:paraId="6A865F6E" w14:textId="77777777" w:rsidR="00A92195" w:rsidRDefault="00A92195" w:rsidP="00A92195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007E936" w14:textId="77777777" w:rsidR="00A92195" w:rsidRPr="00263881" w:rsidRDefault="00A92195" w:rsidP="00A92195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Realizacja przedmiotu umowy następuje od </w:t>
      </w:r>
      <w:r w:rsidRPr="00263881">
        <w:rPr>
          <w:rFonts w:ascii="Arial" w:hAnsi="Arial" w:cs="Arial"/>
          <w:sz w:val="20"/>
          <w:szCs w:val="20"/>
        </w:rPr>
        <w:t xml:space="preserve">dnia </w:t>
      </w:r>
      <w:r w:rsidR="001F7058">
        <w:rPr>
          <w:rFonts w:ascii="Arial" w:hAnsi="Arial" w:cs="Arial"/>
          <w:sz w:val="20"/>
          <w:szCs w:val="20"/>
        </w:rPr>
        <w:t>02 stycznia 2026 r. do 31 grudnia 2026</w:t>
      </w:r>
      <w:r w:rsidRPr="00263881">
        <w:rPr>
          <w:rFonts w:ascii="Arial" w:hAnsi="Arial" w:cs="Arial"/>
          <w:sz w:val="20"/>
          <w:szCs w:val="20"/>
        </w:rPr>
        <w:t xml:space="preserve"> r. </w:t>
      </w:r>
      <w:bookmarkStart w:id="4" w:name="_Hlk507761292"/>
    </w:p>
    <w:bookmarkEnd w:id="4"/>
    <w:p w14:paraId="0A8A85D3" w14:textId="77777777" w:rsidR="00A92195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</w:p>
    <w:p w14:paraId="7F3CB4E2" w14:textId="77777777" w:rsidR="00A92195" w:rsidRPr="00263881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  <w:r w:rsidRPr="00263881">
        <w:rPr>
          <w:rFonts w:ascii="Arial" w:hAnsi="Arial" w:cs="Arial"/>
          <w:b/>
          <w:bCs/>
          <w:sz w:val="20"/>
          <w:szCs w:val="20"/>
        </w:rPr>
        <w:t>§ 3</w:t>
      </w:r>
    </w:p>
    <w:p w14:paraId="56F43C02" w14:textId="77777777" w:rsidR="00A92195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  <w:r w:rsidRPr="00263881">
        <w:rPr>
          <w:rFonts w:ascii="Arial" w:hAnsi="Arial" w:cs="Arial"/>
          <w:b/>
          <w:bCs/>
          <w:sz w:val="20"/>
          <w:szCs w:val="20"/>
        </w:rPr>
        <w:t>WYNAGRODZENIE I ROZLICZENIE</w:t>
      </w:r>
    </w:p>
    <w:p w14:paraId="72AF06F1" w14:textId="77777777" w:rsidR="00A92195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</w:p>
    <w:p w14:paraId="3FAA532C" w14:textId="77777777" w:rsidR="00A92195" w:rsidRPr="00536AB6" w:rsidRDefault="00A92195" w:rsidP="00A92195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bookmarkStart w:id="5" w:name="_Hlk496602883"/>
      <w:bookmarkStart w:id="6" w:name="_Hlk479855860"/>
      <w:r w:rsidRPr="00263881">
        <w:rPr>
          <w:rFonts w:ascii="Arial" w:hAnsi="Arial" w:cs="Arial"/>
          <w:sz w:val="20"/>
          <w:szCs w:val="20"/>
        </w:rPr>
        <w:t>Z tytułu należytego wykonania przedmiotu umowy zamawiający zapłaci wykonawcy</w:t>
      </w:r>
      <w:r>
        <w:rPr>
          <w:rFonts w:ascii="Arial" w:hAnsi="Arial" w:cs="Arial"/>
          <w:sz w:val="20"/>
          <w:szCs w:val="20"/>
        </w:rPr>
        <w:t xml:space="preserve"> </w:t>
      </w:r>
      <w:r w:rsidRPr="00263881">
        <w:rPr>
          <w:rFonts w:ascii="Arial" w:hAnsi="Arial" w:cs="Arial"/>
          <w:sz w:val="20"/>
          <w:szCs w:val="20"/>
        </w:rPr>
        <w:t xml:space="preserve">wynagrodzenie umowne </w:t>
      </w:r>
      <w:r>
        <w:rPr>
          <w:rFonts w:ascii="Arial" w:hAnsi="Arial" w:cs="Arial"/>
          <w:sz w:val="20"/>
          <w:szCs w:val="20"/>
        </w:rPr>
        <w:t xml:space="preserve">…. </w:t>
      </w:r>
      <w:r w:rsidRPr="00536AB6">
        <w:rPr>
          <w:rFonts w:ascii="Arial" w:hAnsi="Arial" w:cs="Arial"/>
          <w:sz w:val="20"/>
          <w:szCs w:val="20"/>
        </w:rPr>
        <w:t>zł netto</w:t>
      </w:r>
      <w:r>
        <w:rPr>
          <w:rFonts w:ascii="Arial" w:hAnsi="Arial" w:cs="Arial"/>
          <w:sz w:val="20"/>
          <w:szCs w:val="20"/>
        </w:rPr>
        <w:t xml:space="preserve"> + </w:t>
      </w:r>
      <w:r w:rsidRPr="00536AB6">
        <w:rPr>
          <w:rFonts w:ascii="Arial" w:hAnsi="Arial" w:cs="Arial"/>
          <w:sz w:val="20"/>
          <w:szCs w:val="20"/>
        </w:rPr>
        <w:t xml:space="preserve">należny podatek VAT </w:t>
      </w:r>
      <w:r>
        <w:rPr>
          <w:rFonts w:ascii="Arial" w:hAnsi="Arial" w:cs="Arial"/>
          <w:sz w:val="20"/>
          <w:szCs w:val="20"/>
        </w:rPr>
        <w:t>w kwocie … zł, co daje wartość brutto …. zł, (</w:t>
      </w:r>
      <w:r w:rsidRPr="00536AB6">
        <w:rPr>
          <w:rFonts w:ascii="Arial" w:hAnsi="Arial" w:cs="Arial"/>
          <w:sz w:val="20"/>
          <w:szCs w:val="20"/>
        </w:rPr>
        <w:t>słowni</w:t>
      </w:r>
      <w:r>
        <w:rPr>
          <w:rFonts w:ascii="Arial" w:hAnsi="Arial" w:cs="Arial"/>
          <w:sz w:val="20"/>
          <w:szCs w:val="20"/>
        </w:rPr>
        <w:t>e: …… zł …./100</w:t>
      </w:r>
      <w:r w:rsidRPr="00536AB6">
        <w:rPr>
          <w:rFonts w:ascii="Arial" w:hAnsi="Arial" w:cs="Arial"/>
          <w:sz w:val="20"/>
          <w:szCs w:val="20"/>
        </w:rPr>
        <w:t>)</w:t>
      </w:r>
      <w:bookmarkStart w:id="7" w:name="_Hlk494885570"/>
      <w:r>
        <w:rPr>
          <w:rFonts w:ascii="Arial" w:hAnsi="Arial" w:cs="Arial"/>
          <w:sz w:val="20"/>
          <w:szCs w:val="20"/>
        </w:rPr>
        <w:t xml:space="preserve">, wyliczone </w:t>
      </w:r>
      <w:r w:rsidRPr="00536AB6">
        <w:rPr>
          <w:rFonts w:ascii="Arial" w:hAnsi="Arial" w:cs="Arial"/>
          <w:sz w:val="20"/>
          <w:szCs w:val="20"/>
        </w:rPr>
        <w:t xml:space="preserve">wg cen jednostkowych przyjętych w </w:t>
      </w:r>
      <w:r>
        <w:rPr>
          <w:rFonts w:ascii="Arial" w:hAnsi="Arial" w:cs="Arial"/>
          <w:sz w:val="20"/>
          <w:szCs w:val="20"/>
        </w:rPr>
        <w:t xml:space="preserve">ofercie wykonawcy, stanowiącej </w:t>
      </w:r>
      <w:r w:rsidRPr="007653B0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do umowy</w:t>
      </w:r>
      <w:r w:rsidRPr="00536AB6">
        <w:rPr>
          <w:rFonts w:ascii="Arial" w:hAnsi="Arial" w:cs="Arial"/>
          <w:sz w:val="20"/>
          <w:szCs w:val="20"/>
        </w:rPr>
        <w:t xml:space="preserve">. </w:t>
      </w:r>
    </w:p>
    <w:bookmarkEnd w:id="7"/>
    <w:p w14:paraId="04459023" w14:textId="78FD5A3E" w:rsidR="00A92195" w:rsidRPr="00263881" w:rsidRDefault="00A92195" w:rsidP="00A92195">
      <w:pPr>
        <w:numPr>
          <w:ilvl w:val="0"/>
          <w:numId w:val="8"/>
        </w:numPr>
        <w:tabs>
          <w:tab w:val="clear" w:pos="360"/>
        </w:tabs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Faktury częściowe</w:t>
      </w:r>
      <w:r w:rsidRPr="00263881">
        <w:rPr>
          <w:rFonts w:ascii="Arial" w:hAnsi="Arial" w:cs="Arial"/>
          <w:sz w:val="20"/>
          <w:szCs w:val="20"/>
        </w:rPr>
        <w:t xml:space="preserve"> VAT/</w:t>
      </w:r>
      <w:r w:rsidR="008D016D">
        <w:rPr>
          <w:rFonts w:ascii="Arial" w:hAnsi="Arial" w:cs="Arial"/>
          <w:sz w:val="20"/>
          <w:szCs w:val="20"/>
        </w:rPr>
        <w:t xml:space="preserve"> </w:t>
      </w:r>
      <w:r w:rsidRPr="00263881">
        <w:rPr>
          <w:rFonts w:ascii="Arial" w:hAnsi="Arial" w:cs="Arial"/>
          <w:sz w:val="20"/>
          <w:szCs w:val="20"/>
        </w:rPr>
        <w:t>rachunki</w:t>
      </w:r>
      <w:r w:rsidR="008D016D">
        <w:rPr>
          <w:rFonts w:ascii="Arial" w:hAnsi="Arial" w:cs="Arial"/>
          <w:sz w:val="20"/>
          <w:szCs w:val="20"/>
        </w:rPr>
        <w:t xml:space="preserve"> </w:t>
      </w:r>
      <w:r w:rsidR="00A459AD">
        <w:rPr>
          <w:rFonts w:ascii="Arial" w:hAnsi="Arial" w:cs="Arial"/>
          <w:sz w:val="20"/>
          <w:szCs w:val="20"/>
        </w:rPr>
        <w:t>/ dokumenty WZ</w:t>
      </w:r>
      <w:r w:rsidRPr="00263881">
        <w:rPr>
          <w:rFonts w:ascii="Arial" w:hAnsi="Arial" w:cs="Arial"/>
          <w:sz w:val="20"/>
          <w:szCs w:val="20"/>
        </w:rPr>
        <w:t xml:space="preserve"> za zamówiony towar będą dostarczane wr</w:t>
      </w:r>
      <w:r>
        <w:rPr>
          <w:rFonts w:ascii="Arial" w:hAnsi="Arial" w:cs="Arial"/>
          <w:sz w:val="20"/>
          <w:szCs w:val="20"/>
        </w:rPr>
        <w:t>az z towarem</w:t>
      </w:r>
      <w:r w:rsidRPr="00263881">
        <w:rPr>
          <w:rFonts w:ascii="Arial" w:hAnsi="Arial" w:cs="Arial"/>
          <w:sz w:val="20"/>
          <w:szCs w:val="20"/>
        </w:rPr>
        <w:t>. Fakturę należy wystawić na adres:</w:t>
      </w:r>
    </w:p>
    <w:p w14:paraId="7BB73753" w14:textId="77777777" w:rsidR="00A92195" w:rsidRPr="00263881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63881">
        <w:rPr>
          <w:rFonts w:ascii="Arial" w:hAnsi="Arial" w:cs="Arial"/>
          <w:b/>
          <w:sz w:val="20"/>
          <w:szCs w:val="20"/>
          <w:u w:val="single"/>
        </w:rPr>
        <w:t xml:space="preserve">Nabywca:  </w:t>
      </w:r>
    </w:p>
    <w:p w14:paraId="3ED2563A" w14:textId="77777777" w:rsidR="00A92195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Miasto Zielona Góra</w:t>
      </w:r>
    </w:p>
    <w:p w14:paraId="2642B847" w14:textId="77777777" w:rsidR="00A92195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Podgórna 22</w:t>
      </w:r>
      <w:r w:rsidRPr="00263881">
        <w:rPr>
          <w:rFonts w:ascii="Arial" w:hAnsi="Arial" w:cs="Arial"/>
          <w:b/>
          <w:sz w:val="20"/>
          <w:szCs w:val="20"/>
        </w:rPr>
        <w:t xml:space="preserve"> </w:t>
      </w:r>
    </w:p>
    <w:p w14:paraId="68A44106" w14:textId="77777777" w:rsidR="00A92195" w:rsidRDefault="001F7058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65- 213</w:t>
      </w:r>
      <w:r w:rsidR="00A92195" w:rsidRPr="00263881">
        <w:rPr>
          <w:rFonts w:ascii="Arial" w:hAnsi="Arial" w:cs="Arial"/>
          <w:b/>
          <w:sz w:val="20"/>
          <w:szCs w:val="20"/>
        </w:rPr>
        <w:t xml:space="preserve"> Zielona Góra </w:t>
      </w:r>
    </w:p>
    <w:p w14:paraId="005F7D18" w14:textId="77777777" w:rsidR="00A92195" w:rsidRPr="00263881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263881">
        <w:rPr>
          <w:rFonts w:ascii="Arial" w:hAnsi="Arial" w:cs="Arial"/>
          <w:b/>
          <w:sz w:val="20"/>
          <w:szCs w:val="20"/>
        </w:rPr>
        <w:t>NIP 973-100-74-58</w:t>
      </w:r>
    </w:p>
    <w:p w14:paraId="6A4EA322" w14:textId="77777777" w:rsidR="00A92195" w:rsidRPr="00263881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63881">
        <w:rPr>
          <w:rFonts w:ascii="Arial" w:hAnsi="Arial" w:cs="Arial"/>
          <w:b/>
          <w:sz w:val="20"/>
          <w:szCs w:val="20"/>
          <w:u w:val="single"/>
        </w:rPr>
        <w:t>Odbiorca:</w:t>
      </w:r>
    </w:p>
    <w:p w14:paraId="65D55001" w14:textId="77777777" w:rsidR="00A92195" w:rsidRDefault="001F7058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Centrum Usług Społecznych</w:t>
      </w:r>
      <w:r w:rsidR="00A92195" w:rsidRPr="00263881">
        <w:rPr>
          <w:rFonts w:ascii="Arial" w:hAnsi="Arial" w:cs="Arial"/>
          <w:b/>
          <w:sz w:val="20"/>
          <w:szCs w:val="20"/>
        </w:rPr>
        <w:t xml:space="preserve"> </w:t>
      </w:r>
    </w:p>
    <w:p w14:paraId="436B19DE" w14:textId="77777777" w:rsidR="00A92195" w:rsidRPr="006B69D5" w:rsidRDefault="00A92195" w:rsidP="00A92195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B69D5">
        <w:rPr>
          <w:rFonts w:ascii="Arial" w:hAnsi="Arial" w:cs="Arial"/>
          <w:b/>
          <w:sz w:val="20"/>
          <w:szCs w:val="20"/>
        </w:rPr>
        <w:t>ul</w:t>
      </w:r>
      <w:r w:rsidRPr="00026300">
        <w:rPr>
          <w:rFonts w:ascii="Arial" w:hAnsi="Arial" w:cs="Arial"/>
          <w:b/>
          <w:sz w:val="20"/>
          <w:szCs w:val="20"/>
        </w:rPr>
        <w:t xml:space="preserve">. </w:t>
      </w:r>
      <w:r w:rsidRPr="00026300">
        <w:rPr>
          <w:rFonts w:ascii="Arial" w:eastAsia="Arial" w:hAnsi="Arial" w:cs="Arial"/>
          <w:b/>
          <w:color w:val="000000"/>
          <w:sz w:val="20"/>
          <w:szCs w:val="20"/>
        </w:rPr>
        <w:t>Jacka Kaczmarskiego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6B69D5">
        <w:rPr>
          <w:rFonts w:ascii="Arial" w:hAnsi="Arial" w:cs="Arial"/>
          <w:b/>
          <w:sz w:val="20"/>
          <w:szCs w:val="20"/>
        </w:rPr>
        <w:t xml:space="preserve">2 </w:t>
      </w:r>
    </w:p>
    <w:p w14:paraId="62A9EA86" w14:textId="777D371C" w:rsidR="008D016D" w:rsidRDefault="00A92195" w:rsidP="008D016D">
      <w:pPr>
        <w:ind w:left="357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B69D5">
        <w:rPr>
          <w:rFonts w:ascii="Arial" w:hAnsi="Arial" w:cs="Arial"/>
          <w:b/>
          <w:sz w:val="20"/>
          <w:szCs w:val="20"/>
        </w:rPr>
        <w:t>65- 634 Zielona Góra</w:t>
      </w:r>
    </w:p>
    <w:p w14:paraId="47DA22D5" w14:textId="5B921B18" w:rsidR="008D016D" w:rsidRPr="008F4620" w:rsidRDefault="008D016D" w:rsidP="008D016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  <w:sz w:val="20"/>
          <w:szCs w:val="20"/>
        </w:rPr>
      </w:pPr>
      <w:r w:rsidRPr="008F4620">
        <w:rPr>
          <w:rFonts w:ascii="Arial" w:hAnsi="Arial" w:cs="Arial"/>
          <w:bCs/>
          <w:sz w:val="20"/>
          <w:szCs w:val="20"/>
        </w:rPr>
        <w:t>Faktury będą wystawiane w częstotliwości ustalonej z wykonawcą, nie częściej niż raz w tygodniu.</w:t>
      </w:r>
    </w:p>
    <w:p w14:paraId="7C220598" w14:textId="77777777" w:rsidR="00A92195" w:rsidRPr="006B69D5" w:rsidRDefault="00A92195" w:rsidP="00A92195">
      <w:pPr>
        <w:numPr>
          <w:ilvl w:val="0"/>
          <w:numId w:val="8"/>
        </w:numPr>
        <w:contextualSpacing/>
        <w:jc w:val="both"/>
        <w:rPr>
          <w:rFonts w:ascii="Arial" w:hAnsi="Arial" w:cs="Arial"/>
          <w:sz w:val="20"/>
          <w:szCs w:val="20"/>
        </w:rPr>
      </w:pPr>
      <w:bookmarkStart w:id="8" w:name="_Hlk110858614"/>
      <w:r w:rsidRPr="006B69D5">
        <w:rPr>
          <w:rFonts w:ascii="Arial" w:hAnsi="Arial" w:cs="Arial"/>
          <w:sz w:val="20"/>
          <w:szCs w:val="20"/>
        </w:rPr>
        <w:t>Wynagrodzenie, o którym mowa w ust. 1 jest wynagrodzeniem orientacyjnym (szacunkowym), które uwzględnia wszystkie koszty związane z pełną i prawidłową realizacją przedmiotu umowy, w szczególności: koszty transportu, załadunku, rozładunku, pakowania, wniesienia, należne podatki, narzuty, zyski, opłaty i inne.</w:t>
      </w:r>
    </w:p>
    <w:p w14:paraId="403D96EC" w14:textId="35EAC7A6" w:rsidR="00A92195" w:rsidRPr="00A50F53" w:rsidRDefault="00A92195" w:rsidP="00A92195">
      <w:pPr>
        <w:numPr>
          <w:ilvl w:val="0"/>
          <w:numId w:val="8"/>
        </w:numPr>
        <w:tabs>
          <w:tab w:val="clear" w:pos="360"/>
        </w:tabs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B69D5">
        <w:rPr>
          <w:rFonts w:ascii="Arial" w:eastAsia="Calibri" w:hAnsi="Arial" w:cs="Arial"/>
          <w:sz w:val="20"/>
          <w:szCs w:val="20"/>
        </w:rPr>
        <w:t xml:space="preserve">Szczegółowe wynagrodzenie za zamówiony towar obliczone zostanie w oparciu o ilość dostarczonego towaru przemnożonego przez cenę jednostkową wynikającą z </w:t>
      </w:r>
      <w:r w:rsidRPr="006B69D5">
        <w:rPr>
          <w:rFonts w:ascii="Arial" w:eastAsia="Calibri" w:hAnsi="Arial" w:cs="Arial"/>
          <w:b/>
          <w:sz w:val="20"/>
          <w:szCs w:val="20"/>
        </w:rPr>
        <w:t xml:space="preserve">załącznika nr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6B69D5">
        <w:rPr>
          <w:rFonts w:ascii="Arial" w:eastAsia="Calibri" w:hAnsi="Arial" w:cs="Arial"/>
          <w:sz w:val="20"/>
          <w:szCs w:val="20"/>
        </w:rPr>
        <w:t xml:space="preserve"> do umowy.</w:t>
      </w:r>
      <w:r w:rsidRPr="006B69D5">
        <w:rPr>
          <w:rFonts w:ascii="Arial" w:hAnsi="Arial" w:cs="Arial"/>
          <w:sz w:val="20"/>
          <w:szCs w:val="20"/>
        </w:rPr>
        <w:t xml:space="preserve"> Strony ustalają, że zapłata za poszczególne partie towaru dostarczonego do </w:t>
      </w:r>
      <w:r w:rsidRPr="00A50F53">
        <w:rPr>
          <w:rFonts w:ascii="Arial" w:hAnsi="Arial" w:cs="Arial"/>
          <w:sz w:val="20"/>
          <w:szCs w:val="20"/>
        </w:rPr>
        <w:t xml:space="preserve">magazynu zamawiającego następować będzie </w:t>
      </w:r>
      <w:r w:rsidRPr="00A50F53">
        <w:rPr>
          <w:rFonts w:ascii="Arial" w:hAnsi="Arial" w:cs="Arial"/>
          <w:sz w:val="20"/>
          <w:szCs w:val="20"/>
        </w:rPr>
        <w:lastRenderedPageBreak/>
        <w:t xml:space="preserve">przelewem na wskazane przez wykonawcę konto bankowe w </w:t>
      </w:r>
      <w:r w:rsidRPr="00A50F53">
        <w:rPr>
          <w:rFonts w:ascii="Arial" w:hAnsi="Arial" w:cs="Arial"/>
          <w:b/>
          <w:sz w:val="20"/>
          <w:szCs w:val="20"/>
        </w:rPr>
        <w:t>terminie do 21 dni</w:t>
      </w:r>
      <w:r w:rsidRPr="00A50F53">
        <w:rPr>
          <w:rFonts w:ascii="Arial" w:hAnsi="Arial" w:cs="Arial"/>
          <w:sz w:val="20"/>
          <w:szCs w:val="20"/>
        </w:rPr>
        <w:t xml:space="preserve">, licząc od daty przedłożenia </w:t>
      </w:r>
      <w:r w:rsidR="005D37BE">
        <w:rPr>
          <w:rFonts w:ascii="Arial" w:hAnsi="Arial" w:cs="Arial"/>
          <w:sz w:val="20"/>
          <w:szCs w:val="20"/>
        </w:rPr>
        <w:t xml:space="preserve">prawidłowo wystawionej </w:t>
      </w:r>
      <w:r w:rsidRPr="00A50F53">
        <w:rPr>
          <w:rFonts w:ascii="Arial" w:hAnsi="Arial" w:cs="Arial"/>
          <w:sz w:val="20"/>
          <w:szCs w:val="20"/>
        </w:rPr>
        <w:t>faktury przez wykonawcę.</w:t>
      </w:r>
    </w:p>
    <w:p w14:paraId="15D3BB92" w14:textId="1C31F640" w:rsidR="00A92195" w:rsidRPr="006B69D5" w:rsidRDefault="00A92195" w:rsidP="00A92195">
      <w:pPr>
        <w:pStyle w:val="msonormalcxspdrugie"/>
        <w:numPr>
          <w:ilvl w:val="0"/>
          <w:numId w:val="8"/>
        </w:numPr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Calibri" w:hAnsi="Arial" w:cs="Arial"/>
          <w:sz w:val="20"/>
          <w:szCs w:val="20"/>
        </w:rPr>
        <w:t xml:space="preserve">Płatności będą realizowane </w:t>
      </w:r>
      <w:r w:rsidR="004A5DD1">
        <w:rPr>
          <w:rFonts w:ascii="Arial" w:eastAsia="Calibri" w:hAnsi="Arial" w:cs="Arial"/>
          <w:sz w:val="20"/>
          <w:szCs w:val="20"/>
        </w:rPr>
        <w:t xml:space="preserve">na </w:t>
      </w:r>
      <w:r w:rsidRPr="00A50F53">
        <w:rPr>
          <w:rFonts w:ascii="Arial" w:eastAsia="Calibri" w:hAnsi="Arial" w:cs="Arial"/>
          <w:sz w:val="20"/>
          <w:szCs w:val="20"/>
        </w:rPr>
        <w:t xml:space="preserve">rachunek bankowy powiązany z rachunkiem rozliczeniowym widniejącym w dniu realizowania płatności w wykazie podatników VAT. </w:t>
      </w:r>
      <w:r w:rsidRPr="00A50F53">
        <w:rPr>
          <w:rFonts w:ascii="Arial" w:hAnsi="Arial" w:cs="Arial"/>
          <w:sz w:val="20"/>
          <w:szCs w:val="20"/>
        </w:rPr>
        <w:t>Wykonawca zobowiązuje się powiadomić niezwłocznie zamawiającego o wszelkich zmianach</w:t>
      </w:r>
      <w:r w:rsidRPr="006B69D5">
        <w:rPr>
          <w:rFonts w:ascii="Arial" w:hAnsi="Arial" w:cs="Arial"/>
          <w:sz w:val="20"/>
          <w:szCs w:val="20"/>
        </w:rPr>
        <w:t xml:space="preserve"> rachunków, o których mowa wyżej, w szczególności o wykreśleniu jego rozliczeniowego rachunku bankowego z wykazu podatników VAT lub utraty charakteru czynnego podatnika VAT.</w:t>
      </w:r>
    </w:p>
    <w:p w14:paraId="76CF8FBA" w14:textId="77777777" w:rsidR="00A92195" w:rsidRPr="006B69D5" w:rsidRDefault="00A92195" w:rsidP="001F7058">
      <w:pPr>
        <w:numPr>
          <w:ilvl w:val="0"/>
          <w:numId w:val="8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6B69D5">
        <w:rPr>
          <w:rFonts w:ascii="Arial" w:hAnsi="Arial" w:cs="Arial"/>
          <w:sz w:val="20"/>
          <w:szCs w:val="20"/>
        </w:rPr>
        <w:t>Wykonawca może złożyć fakturę elektronicznie</w:t>
      </w:r>
      <w:r w:rsidR="001F7058">
        <w:rPr>
          <w:rFonts w:ascii="Arial" w:hAnsi="Arial" w:cs="Arial"/>
          <w:sz w:val="20"/>
          <w:szCs w:val="20"/>
        </w:rPr>
        <w:t xml:space="preserve"> lub w formie papierowej</w:t>
      </w:r>
      <w:r w:rsidRPr="006B69D5">
        <w:rPr>
          <w:rFonts w:ascii="Arial" w:hAnsi="Arial" w:cs="Arial"/>
          <w:sz w:val="20"/>
          <w:szCs w:val="20"/>
        </w:rPr>
        <w:t xml:space="preserve">. </w:t>
      </w:r>
    </w:p>
    <w:bookmarkEnd w:id="8"/>
    <w:p w14:paraId="13C9BB8C" w14:textId="77777777" w:rsidR="00A92195" w:rsidRPr="00721B59" w:rsidRDefault="00A92195" w:rsidP="00A92195">
      <w:pPr>
        <w:pStyle w:val="Normalny1"/>
        <w:widowControl w:val="0"/>
        <w:numPr>
          <w:ilvl w:val="0"/>
          <w:numId w:val="8"/>
        </w:numPr>
        <w:tabs>
          <w:tab w:val="clear" w:pos="360"/>
        </w:tabs>
        <w:ind w:left="357" w:hanging="357"/>
        <w:rPr>
          <w:color w:val="auto"/>
          <w:sz w:val="20"/>
        </w:rPr>
      </w:pPr>
      <w:r w:rsidRPr="00BB5324">
        <w:rPr>
          <w:sz w:val="20"/>
        </w:rPr>
        <w:t xml:space="preserve">Wykonawca ma prawo każdorazowo zastosować </w:t>
      </w:r>
      <w:r w:rsidRPr="00BB5324">
        <w:rPr>
          <w:b/>
          <w:sz w:val="20"/>
        </w:rPr>
        <w:t>upust/rabat</w:t>
      </w:r>
      <w:r w:rsidRPr="00BB5324">
        <w:rPr>
          <w:sz w:val="20"/>
        </w:rPr>
        <w:t xml:space="preserve"> na dostarczony towar korzystny dla zamawiającego, jeżeli wystąpią okoliczności jego zastosowania.</w:t>
      </w:r>
    </w:p>
    <w:p w14:paraId="3D2CAFC5" w14:textId="77777777" w:rsidR="00A92195" w:rsidRPr="00721B59" w:rsidRDefault="00A92195" w:rsidP="00A92195">
      <w:pPr>
        <w:pStyle w:val="Normalny1"/>
        <w:widowControl w:val="0"/>
        <w:numPr>
          <w:ilvl w:val="0"/>
          <w:numId w:val="8"/>
        </w:numPr>
        <w:tabs>
          <w:tab w:val="clear" w:pos="360"/>
        </w:tabs>
        <w:ind w:left="357" w:hanging="357"/>
        <w:rPr>
          <w:b/>
          <w:bCs/>
          <w:color w:val="auto"/>
          <w:sz w:val="20"/>
        </w:rPr>
      </w:pPr>
      <w:bookmarkStart w:id="9" w:name="_Hlk129858146"/>
      <w:r w:rsidRPr="00721B59">
        <w:rPr>
          <w:b/>
          <w:bCs/>
          <w:sz w:val="20"/>
        </w:rPr>
        <w:t>Wykonawca zobowiązany jest do poinformowania zamawiającego o obniżkach/promocjach na towar</w:t>
      </w:r>
      <w:r>
        <w:rPr>
          <w:b/>
          <w:bCs/>
          <w:sz w:val="20"/>
        </w:rPr>
        <w:t xml:space="preserve"> objęty przedmiotem zamówienia</w:t>
      </w:r>
      <w:r w:rsidRPr="00721B59">
        <w:rPr>
          <w:b/>
          <w:bCs/>
          <w:sz w:val="20"/>
        </w:rPr>
        <w:t>.</w:t>
      </w:r>
    </w:p>
    <w:bookmarkEnd w:id="9"/>
    <w:p w14:paraId="765FDE19" w14:textId="77777777" w:rsidR="00A92195" w:rsidRDefault="00A92195" w:rsidP="00A92195">
      <w:pPr>
        <w:numPr>
          <w:ilvl w:val="0"/>
          <w:numId w:val="8"/>
        </w:numPr>
        <w:tabs>
          <w:tab w:val="clear" w:pos="360"/>
        </w:tabs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 xml:space="preserve">W przypadku zgłoszenia reklamacji lub stwierdzenia przed terminem zapłaty wad dostarczonych towarów, zapłata nastąpi nie wcześniej niż w </w:t>
      </w:r>
      <w:r w:rsidRPr="00263881">
        <w:rPr>
          <w:rFonts w:ascii="Arial" w:hAnsi="Arial" w:cs="Arial"/>
          <w:b/>
          <w:sz w:val="20"/>
          <w:szCs w:val="20"/>
        </w:rPr>
        <w:t>terminie 30 dni</w:t>
      </w:r>
      <w:r w:rsidRPr="00263881">
        <w:rPr>
          <w:rFonts w:ascii="Arial" w:hAnsi="Arial" w:cs="Arial"/>
          <w:sz w:val="20"/>
          <w:szCs w:val="20"/>
        </w:rPr>
        <w:t>, licząc od daty rozpatrzenia reklamacji lub dostarczeniu towaru wolnego od wad.</w:t>
      </w:r>
    </w:p>
    <w:p w14:paraId="56D85480" w14:textId="77777777" w:rsidR="00A92195" w:rsidRPr="00263881" w:rsidRDefault="00A92195" w:rsidP="00A92195">
      <w:pPr>
        <w:numPr>
          <w:ilvl w:val="0"/>
          <w:numId w:val="8"/>
        </w:numPr>
        <w:tabs>
          <w:tab w:val="clear" w:pos="360"/>
        </w:tabs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>Nieterminow</w:t>
      </w:r>
      <w:r>
        <w:rPr>
          <w:rFonts w:ascii="Arial" w:hAnsi="Arial" w:cs="Arial"/>
          <w:sz w:val="20"/>
          <w:szCs w:val="20"/>
        </w:rPr>
        <w:t>e regulowanie należności przez z</w:t>
      </w:r>
      <w:r w:rsidRPr="00263881">
        <w:rPr>
          <w:rFonts w:ascii="Arial" w:hAnsi="Arial" w:cs="Arial"/>
          <w:sz w:val="20"/>
          <w:szCs w:val="20"/>
        </w:rPr>
        <w:t>amawiającego za</w:t>
      </w:r>
      <w:r>
        <w:rPr>
          <w:rFonts w:ascii="Arial" w:hAnsi="Arial" w:cs="Arial"/>
          <w:sz w:val="20"/>
          <w:szCs w:val="20"/>
        </w:rPr>
        <w:t xml:space="preserve"> dostarczony towar nie zwalnia w</w:t>
      </w:r>
      <w:r w:rsidRPr="00263881">
        <w:rPr>
          <w:rFonts w:ascii="Arial" w:hAnsi="Arial" w:cs="Arial"/>
          <w:sz w:val="20"/>
          <w:szCs w:val="20"/>
        </w:rPr>
        <w:t>ykonawcy z obowiązku dalszych dostaw. Wykonawca ma prawo żądać zapłaty odsetek ustawowych wyłącznie po upływie terminu płatności, z uwzględnieniem czasu usunięcia wad dostarczonego towaru.</w:t>
      </w:r>
    </w:p>
    <w:p w14:paraId="442E903C" w14:textId="77777777" w:rsidR="00A92195" w:rsidRPr="00263881" w:rsidRDefault="00A92195" w:rsidP="00A92195">
      <w:pPr>
        <w:numPr>
          <w:ilvl w:val="0"/>
          <w:numId w:val="8"/>
        </w:numPr>
        <w:tabs>
          <w:tab w:val="clear" w:pos="360"/>
        </w:tabs>
        <w:ind w:left="357" w:hanging="357"/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>Zapłata wynagrodzenia i wszystkie inne płatności dokonywane na podstawi</w:t>
      </w:r>
      <w:r>
        <w:rPr>
          <w:rFonts w:ascii="Arial" w:hAnsi="Arial" w:cs="Arial"/>
          <w:sz w:val="20"/>
          <w:szCs w:val="20"/>
        </w:rPr>
        <w:t>e umowy będą realizowane przez z</w:t>
      </w:r>
      <w:r w:rsidRPr="00263881">
        <w:rPr>
          <w:rFonts w:ascii="Arial" w:hAnsi="Arial" w:cs="Arial"/>
          <w:sz w:val="20"/>
          <w:szCs w:val="20"/>
        </w:rPr>
        <w:t>amawiającego w złotych polskich</w:t>
      </w:r>
      <w:r>
        <w:rPr>
          <w:rFonts w:ascii="Arial" w:hAnsi="Arial" w:cs="Arial"/>
          <w:sz w:val="20"/>
          <w:szCs w:val="20"/>
        </w:rPr>
        <w:t xml:space="preserve"> (PLN)</w:t>
      </w:r>
      <w:r w:rsidRPr="00263881">
        <w:rPr>
          <w:rFonts w:ascii="Arial" w:hAnsi="Arial" w:cs="Arial"/>
          <w:sz w:val="20"/>
          <w:szCs w:val="20"/>
        </w:rPr>
        <w:t>.</w:t>
      </w:r>
    </w:p>
    <w:bookmarkEnd w:id="5"/>
    <w:bookmarkEnd w:id="6"/>
    <w:p w14:paraId="4960308D" w14:textId="77777777" w:rsidR="00A92195" w:rsidRPr="00263881" w:rsidRDefault="00A92195" w:rsidP="00A92195">
      <w:pPr>
        <w:pStyle w:val="Tekstpodstawowy"/>
        <w:numPr>
          <w:ilvl w:val="0"/>
          <w:numId w:val="8"/>
        </w:numPr>
        <w:tabs>
          <w:tab w:val="clear" w:pos="360"/>
        </w:tabs>
        <w:ind w:left="357" w:hanging="357"/>
        <w:rPr>
          <w:rFonts w:ascii="Arial" w:hAnsi="Arial" w:cs="Arial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>Zapłatę uznaje się za dokonaną w dniu</w:t>
      </w:r>
      <w:r>
        <w:rPr>
          <w:rFonts w:ascii="Arial" w:hAnsi="Arial" w:cs="Arial"/>
          <w:sz w:val="20"/>
          <w:szCs w:val="20"/>
        </w:rPr>
        <w:t xml:space="preserve"> obciążenia rachunku bankowego </w:t>
      </w:r>
      <w:r w:rsidRPr="00263881">
        <w:rPr>
          <w:rFonts w:ascii="Arial" w:hAnsi="Arial" w:cs="Arial"/>
          <w:sz w:val="20"/>
          <w:szCs w:val="20"/>
        </w:rPr>
        <w:t xml:space="preserve">zamawiającego. </w:t>
      </w:r>
    </w:p>
    <w:p w14:paraId="0A337A80" w14:textId="77777777" w:rsidR="00A92195" w:rsidRPr="00263881" w:rsidRDefault="00A92195" w:rsidP="00A92195">
      <w:pPr>
        <w:pStyle w:val="Tekstpodstawowy"/>
        <w:numPr>
          <w:ilvl w:val="0"/>
          <w:numId w:val="8"/>
        </w:numPr>
        <w:tabs>
          <w:tab w:val="clear" w:pos="360"/>
        </w:tabs>
        <w:ind w:left="357" w:hanging="357"/>
        <w:rPr>
          <w:rFonts w:ascii="Arial" w:hAnsi="Arial" w:cs="Arial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 xml:space="preserve">Wykonawca nie może przenosić wierzytelności wynikających z niniejszej umowy na osoby trzecie, ani rozporządzać nimi w jakiejkolwiek prawem </w:t>
      </w:r>
      <w:r>
        <w:rPr>
          <w:rFonts w:ascii="Arial" w:hAnsi="Arial" w:cs="Arial"/>
          <w:sz w:val="20"/>
          <w:szCs w:val="20"/>
        </w:rPr>
        <w:t xml:space="preserve">przewidzianej formie bez zgody zamawiającego. Bez zgody </w:t>
      </w:r>
      <w:r w:rsidRPr="00263881">
        <w:rPr>
          <w:rFonts w:ascii="Arial" w:hAnsi="Arial" w:cs="Arial"/>
          <w:sz w:val="20"/>
          <w:szCs w:val="20"/>
        </w:rPr>
        <w:t>zamawiającego wykonawca nie może również zawrzeć umowy z osobą trzecią o podstawienie w prawa wierzyciela (art. 518 K.C.), ani dokonywać żadnej innej czynności prawnej rodzącej taki skutek.</w:t>
      </w:r>
    </w:p>
    <w:p w14:paraId="73EF3BD7" w14:textId="77777777" w:rsidR="00A92195" w:rsidRDefault="00A92195" w:rsidP="00A92195">
      <w:pPr>
        <w:jc w:val="center"/>
        <w:rPr>
          <w:rFonts w:ascii="Arial" w:hAnsi="Arial" w:cs="Arial"/>
          <w:b/>
          <w:sz w:val="20"/>
          <w:szCs w:val="20"/>
        </w:rPr>
      </w:pPr>
    </w:p>
    <w:p w14:paraId="3BD7A1EA" w14:textId="77777777" w:rsidR="00A92195" w:rsidRPr="00263881" w:rsidRDefault="00A92195" w:rsidP="00A92195">
      <w:pPr>
        <w:jc w:val="center"/>
        <w:rPr>
          <w:rFonts w:ascii="Arial" w:hAnsi="Arial" w:cs="Arial"/>
          <w:b/>
          <w:sz w:val="20"/>
          <w:szCs w:val="20"/>
        </w:rPr>
      </w:pPr>
      <w:r w:rsidRPr="00263881">
        <w:rPr>
          <w:rFonts w:ascii="Arial" w:hAnsi="Arial" w:cs="Arial"/>
          <w:b/>
          <w:sz w:val="20"/>
          <w:szCs w:val="20"/>
        </w:rPr>
        <w:t>§ 4</w:t>
      </w:r>
    </w:p>
    <w:p w14:paraId="5A6B5CC2" w14:textId="77777777" w:rsidR="00A92195" w:rsidRDefault="00A92195" w:rsidP="00A9219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263881">
        <w:rPr>
          <w:rFonts w:ascii="Arial" w:hAnsi="Arial" w:cs="Arial"/>
          <w:b/>
          <w:bCs/>
          <w:sz w:val="20"/>
          <w:szCs w:val="20"/>
        </w:rPr>
        <w:t>PRZEDSTAWICIEL ZAMAWIAJĄCEGO i WYKONAWCY</w:t>
      </w:r>
    </w:p>
    <w:p w14:paraId="63D254A4" w14:textId="77777777" w:rsidR="00A92195" w:rsidRPr="00263881" w:rsidRDefault="00A92195" w:rsidP="00A9219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26388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7061370" w14:textId="3616FD6E" w:rsidR="00A92195" w:rsidRPr="00D17273" w:rsidRDefault="00A92195" w:rsidP="00A92195">
      <w:pPr>
        <w:numPr>
          <w:ilvl w:val="3"/>
          <w:numId w:val="7"/>
        </w:numPr>
        <w:tabs>
          <w:tab w:val="clear" w:pos="344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D230D1">
        <w:rPr>
          <w:rFonts w:ascii="Arial" w:hAnsi="Arial" w:cs="Arial"/>
          <w:sz w:val="20"/>
          <w:szCs w:val="20"/>
        </w:rPr>
        <w:t xml:space="preserve">Zamawiający wyznacza do kontaktowania się z wykonawcą: </w:t>
      </w:r>
      <w:r>
        <w:rPr>
          <w:rFonts w:ascii="Arial" w:hAnsi="Arial" w:cs="Arial"/>
          <w:sz w:val="20"/>
          <w:szCs w:val="20"/>
        </w:rPr>
        <w:t xml:space="preserve">Panią </w:t>
      </w:r>
      <w:r w:rsidRPr="008F4620">
        <w:rPr>
          <w:rFonts w:ascii="Arial" w:hAnsi="Arial" w:cs="Arial"/>
          <w:b/>
          <w:bCs/>
          <w:sz w:val="20"/>
          <w:szCs w:val="20"/>
        </w:rPr>
        <w:t>Dari</w:t>
      </w:r>
      <w:r w:rsidR="005D37BE" w:rsidRPr="008F4620">
        <w:rPr>
          <w:rFonts w:ascii="Arial" w:hAnsi="Arial" w:cs="Arial"/>
          <w:b/>
          <w:bCs/>
          <w:sz w:val="20"/>
          <w:szCs w:val="20"/>
        </w:rPr>
        <w:t>ę</w:t>
      </w:r>
      <w:r w:rsidRPr="008F4620">
        <w:rPr>
          <w:rFonts w:ascii="Arial" w:hAnsi="Arial" w:cs="Arial"/>
          <w:b/>
          <w:bCs/>
          <w:sz w:val="20"/>
          <w:szCs w:val="20"/>
        </w:rPr>
        <w:t xml:space="preserve"> Springer</w:t>
      </w:r>
      <w:r>
        <w:rPr>
          <w:rFonts w:ascii="Arial" w:hAnsi="Arial" w:cs="Arial"/>
          <w:sz w:val="20"/>
          <w:szCs w:val="20"/>
        </w:rPr>
        <w:t xml:space="preserve">, </w:t>
      </w:r>
      <w:r w:rsidRPr="00D17273">
        <w:rPr>
          <w:rFonts w:ascii="Arial" w:hAnsi="Arial" w:cs="Arial"/>
          <w:sz w:val="20"/>
          <w:szCs w:val="20"/>
        </w:rPr>
        <w:t xml:space="preserve">e-mail: </w:t>
      </w:r>
      <w:hyperlink r:id="rId8" w:history="1">
        <w:r w:rsidR="00CA1DE8" w:rsidRPr="008F4620">
          <w:rPr>
            <w:rStyle w:val="Hipercze"/>
            <w:rFonts w:ascii="Arial" w:eastAsiaTheme="majorEastAsia" w:hAnsi="Arial" w:cs="Arial"/>
            <w:b/>
            <w:bCs/>
            <w:color w:val="auto"/>
            <w:sz w:val="20"/>
            <w:szCs w:val="20"/>
            <w:u w:val="none"/>
          </w:rPr>
          <w:t>d.springer@cus.zgora.pl</w:t>
        </w:r>
      </w:hyperlink>
      <w:r w:rsidRPr="00D17273">
        <w:rPr>
          <w:rFonts w:ascii="Arial" w:hAnsi="Arial" w:cs="Arial"/>
          <w:sz w:val="20"/>
          <w:szCs w:val="20"/>
        </w:rPr>
        <w:t xml:space="preserve"> tel. </w:t>
      </w:r>
      <w:r w:rsidRPr="008F4620">
        <w:rPr>
          <w:rFonts w:ascii="Arial" w:hAnsi="Arial" w:cs="Arial"/>
          <w:b/>
          <w:bCs/>
          <w:sz w:val="20"/>
          <w:szCs w:val="20"/>
        </w:rPr>
        <w:t>68</w:t>
      </w:r>
      <w:r w:rsidR="001F7058" w:rsidRPr="008F4620">
        <w:rPr>
          <w:rFonts w:ascii="Arial" w:hAnsi="Arial" w:cs="Arial"/>
          <w:b/>
          <w:bCs/>
          <w:sz w:val="20"/>
          <w:szCs w:val="20"/>
        </w:rPr>
        <w:t xml:space="preserve"> - 326 66 85</w:t>
      </w:r>
      <w:r>
        <w:rPr>
          <w:rFonts w:ascii="Arial" w:hAnsi="Arial" w:cs="Arial"/>
          <w:sz w:val="20"/>
          <w:szCs w:val="20"/>
        </w:rPr>
        <w:t>.</w:t>
      </w:r>
      <w:r w:rsidRPr="00D17273">
        <w:rPr>
          <w:rFonts w:ascii="Arial" w:hAnsi="Arial" w:cs="Arial"/>
          <w:sz w:val="20"/>
          <w:szCs w:val="20"/>
        </w:rPr>
        <w:t xml:space="preserve"> </w:t>
      </w:r>
    </w:p>
    <w:p w14:paraId="5F246CD4" w14:textId="77777777" w:rsidR="00A92195" w:rsidRPr="00D17273" w:rsidRDefault="00A92195" w:rsidP="00A92195">
      <w:pPr>
        <w:numPr>
          <w:ilvl w:val="3"/>
          <w:numId w:val="7"/>
        </w:numPr>
        <w:tabs>
          <w:tab w:val="clear" w:pos="344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263881">
        <w:rPr>
          <w:rFonts w:ascii="Arial" w:hAnsi="Arial" w:cs="Arial"/>
          <w:sz w:val="20"/>
          <w:szCs w:val="20"/>
        </w:rPr>
        <w:t>Wykonawca wyznacza osobę do kontaktowania się z zamawiającym: ……</w:t>
      </w:r>
      <w:r>
        <w:rPr>
          <w:rFonts w:ascii="Arial" w:hAnsi="Arial" w:cs="Arial"/>
          <w:sz w:val="20"/>
          <w:szCs w:val="20"/>
        </w:rPr>
        <w:t xml:space="preserve">…, </w:t>
      </w:r>
      <w:r w:rsidRPr="00D17273">
        <w:rPr>
          <w:rFonts w:ascii="Arial" w:hAnsi="Arial" w:cs="Arial"/>
          <w:sz w:val="20"/>
          <w:szCs w:val="20"/>
        </w:rPr>
        <w:t>e-mail: …………</w:t>
      </w:r>
      <w:r>
        <w:rPr>
          <w:rFonts w:ascii="Arial" w:hAnsi="Arial" w:cs="Arial"/>
          <w:sz w:val="20"/>
          <w:szCs w:val="20"/>
        </w:rPr>
        <w:t xml:space="preserve">, </w:t>
      </w:r>
      <w:r w:rsidRPr="00D17273">
        <w:rPr>
          <w:rFonts w:ascii="Arial" w:hAnsi="Arial" w:cs="Arial"/>
          <w:sz w:val="20"/>
          <w:szCs w:val="20"/>
        </w:rPr>
        <w:t>tel. …………</w:t>
      </w:r>
    </w:p>
    <w:p w14:paraId="136FE340" w14:textId="77777777" w:rsidR="00A92195" w:rsidRDefault="00A92195" w:rsidP="00A92195">
      <w:pPr>
        <w:numPr>
          <w:ilvl w:val="3"/>
          <w:numId w:val="7"/>
        </w:numPr>
        <w:tabs>
          <w:tab w:val="clear" w:pos="344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263881">
        <w:rPr>
          <w:rFonts w:ascii="Arial" w:eastAsia="Calibri" w:hAnsi="Arial" w:cs="Arial"/>
          <w:color w:val="000000"/>
          <w:sz w:val="20"/>
          <w:szCs w:val="20"/>
        </w:rPr>
        <w:t xml:space="preserve">Językiem umowy i językiem stosowanym podczas jej realizacji umowy jest język polski. Dotyczy to także całej komunikacji między stronami. </w:t>
      </w:r>
      <w:r w:rsidRPr="00263881">
        <w:rPr>
          <w:rFonts w:ascii="Arial" w:eastAsia="Calibri" w:hAnsi="Arial" w:cs="Arial"/>
          <w:sz w:val="20"/>
          <w:szCs w:val="20"/>
        </w:rPr>
        <w:t>Strony dopuszczaj</w:t>
      </w:r>
      <w:r w:rsidRPr="00263881">
        <w:rPr>
          <w:rFonts w:ascii="Arial" w:eastAsia="ArialNarrow" w:hAnsi="Arial" w:cs="Arial"/>
          <w:sz w:val="20"/>
          <w:szCs w:val="20"/>
        </w:rPr>
        <w:t xml:space="preserve">ą </w:t>
      </w:r>
      <w:r w:rsidRPr="00263881">
        <w:rPr>
          <w:rFonts w:ascii="Arial" w:eastAsia="Calibri" w:hAnsi="Arial" w:cs="Arial"/>
          <w:sz w:val="20"/>
          <w:szCs w:val="20"/>
        </w:rPr>
        <w:t xml:space="preserve">przesyłanie korespondencji faksem </w:t>
      </w:r>
      <w:r w:rsidRPr="00263881">
        <w:rPr>
          <w:rFonts w:ascii="Arial" w:hAnsi="Arial" w:cs="Arial"/>
          <w:sz w:val="20"/>
          <w:szCs w:val="20"/>
        </w:rPr>
        <w:t>lub pocztą elektroniczną</w:t>
      </w:r>
      <w:r>
        <w:rPr>
          <w:rFonts w:ascii="Arial" w:hAnsi="Arial" w:cs="Arial"/>
          <w:sz w:val="20"/>
          <w:szCs w:val="20"/>
        </w:rPr>
        <w:t>, chyba że umowa stanowi inaczej</w:t>
      </w:r>
      <w:r w:rsidRPr="00263881">
        <w:rPr>
          <w:rFonts w:ascii="Arial" w:hAnsi="Arial" w:cs="Arial"/>
          <w:sz w:val="20"/>
          <w:szCs w:val="20"/>
        </w:rPr>
        <w:t>.</w:t>
      </w:r>
    </w:p>
    <w:p w14:paraId="466DC6BF" w14:textId="77777777" w:rsidR="00A92195" w:rsidRPr="00116A23" w:rsidRDefault="00A92195" w:rsidP="00A92195">
      <w:pPr>
        <w:numPr>
          <w:ilvl w:val="3"/>
          <w:numId w:val="7"/>
        </w:numPr>
        <w:tabs>
          <w:tab w:val="clear" w:pos="344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E33E7C">
        <w:rPr>
          <w:rFonts w:ascii="Arial" w:hAnsi="Arial" w:cs="Arial"/>
          <w:sz w:val="20"/>
          <w:szCs w:val="20"/>
        </w:rPr>
        <w:t>Zmiana osób wskazanych w ust. 1-2 może nastąpić po pisemnym poinformowaniu o tym fakcie stronę umowy. Zmian</w:t>
      </w:r>
      <w:r>
        <w:rPr>
          <w:rFonts w:ascii="Arial" w:hAnsi="Arial" w:cs="Arial"/>
          <w:sz w:val="20"/>
          <w:szCs w:val="20"/>
        </w:rPr>
        <w:t>a</w:t>
      </w:r>
      <w:r w:rsidRPr="00E33E7C">
        <w:rPr>
          <w:rFonts w:ascii="Arial" w:hAnsi="Arial" w:cs="Arial"/>
          <w:sz w:val="20"/>
          <w:szCs w:val="20"/>
        </w:rPr>
        <w:t xml:space="preserve"> ta nie stanowi zmiany umowy i nie wymaga sporządzenia aneksu do umowy.</w:t>
      </w:r>
    </w:p>
    <w:p w14:paraId="7C6E6593" w14:textId="77777777" w:rsidR="00A92195" w:rsidRDefault="00A92195" w:rsidP="00A92195">
      <w:pPr>
        <w:tabs>
          <w:tab w:val="left" w:pos="0"/>
        </w:tabs>
        <w:suppressAutoHyphens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14:paraId="323BB097" w14:textId="77777777" w:rsidR="00A92195" w:rsidRPr="00116A23" w:rsidRDefault="00A92195" w:rsidP="00A92195">
      <w:pPr>
        <w:tabs>
          <w:tab w:val="left" w:pos="0"/>
        </w:tabs>
        <w:suppressAutoHyphens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16A23">
        <w:rPr>
          <w:rFonts w:ascii="Arial" w:hAnsi="Arial" w:cs="Arial"/>
          <w:b/>
          <w:sz w:val="20"/>
          <w:szCs w:val="20"/>
          <w:lang w:eastAsia="ar-SA"/>
        </w:rPr>
        <w:t>§ 5</w:t>
      </w:r>
    </w:p>
    <w:p w14:paraId="36F251D2" w14:textId="77777777" w:rsidR="00A92195" w:rsidRPr="00BE191B" w:rsidRDefault="00A92195" w:rsidP="00A92195">
      <w:pPr>
        <w:tabs>
          <w:tab w:val="left" w:pos="0"/>
        </w:tabs>
        <w:suppressAutoHyphens/>
        <w:spacing w:line="360" w:lineRule="auto"/>
        <w:ind w:right="23"/>
        <w:jc w:val="center"/>
        <w:rPr>
          <w:rFonts w:ascii="Arial" w:hAnsi="Arial" w:cs="Arial"/>
          <w:b/>
          <w:sz w:val="20"/>
          <w:szCs w:val="20"/>
        </w:rPr>
      </w:pPr>
      <w:r w:rsidRPr="00BE191B">
        <w:rPr>
          <w:rFonts w:ascii="Arial" w:hAnsi="Arial" w:cs="Arial"/>
          <w:b/>
          <w:sz w:val="20"/>
          <w:szCs w:val="20"/>
          <w:lang w:eastAsia="ar-SA"/>
        </w:rPr>
        <w:t>DOSTAWA I ODBIÓR PRZEDMIOTU UMOWY</w:t>
      </w:r>
    </w:p>
    <w:p w14:paraId="0939AB47" w14:textId="77777777" w:rsidR="00A92195" w:rsidRPr="00116A23" w:rsidRDefault="00A92195" w:rsidP="00A92195">
      <w:pPr>
        <w:pStyle w:val="Akapitzlist"/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vanish/>
          <w:sz w:val="20"/>
          <w:szCs w:val="20"/>
        </w:rPr>
      </w:pPr>
    </w:p>
    <w:p w14:paraId="046C68EF" w14:textId="77777777" w:rsidR="00A92195" w:rsidRPr="00116A23" w:rsidRDefault="00A92195" w:rsidP="00A92195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rFonts w:ascii="Arial" w:hAnsi="Arial" w:cs="Arial"/>
          <w:vanish/>
          <w:sz w:val="20"/>
          <w:szCs w:val="20"/>
        </w:rPr>
      </w:pPr>
    </w:p>
    <w:p w14:paraId="4E025DC2" w14:textId="2794D497" w:rsidR="00A92195" w:rsidRPr="000B650A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116A23">
        <w:rPr>
          <w:sz w:val="20"/>
        </w:rPr>
        <w:t xml:space="preserve">Dostawy będą realizowane </w:t>
      </w:r>
      <w:r>
        <w:rPr>
          <w:sz w:val="20"/>
        </w:rPr>
        <w:t xml:space="preserve">sukcesywnie </w:t>
      </w:r>
      <w:r w:rsidRPr="00116A23">
        <w:rPr>
          <w:sz w:val="20"/>
        </w:rPr>
        <w:t xml:space="preserve">w oparciu o składane </w:t>
      </w:r>
      <w:r>
        <w:rPr>
          <w:sz w:val="20"/>
        </w:rPr>
        <w:t xml:space="preserve">zamówienia </w:t>
      </w:r>
      <w:r w:rsidRPr="00116A23">
        <w:rPr>
          <w:sz w:val="20"/>
        </w:rPr>
        <w:t>z wyprzedzeniem, co</w:t>
      </w:r>
      <w:r>
        <w:rPr>
          <w:sz w:val="20"/>
        </w:rPr>
        <w:t xml:space="preserve"> najmniej </w:t>
      </w:r>
      <w:r>
        <w:rPr>
          <w:sz w:val="20"/>
        </w:rPr>
        <w:br/>
      </w:r>
      <w:r w:rsidR="00CA1DE8">
        <w:rPr>
          <w:b/>
          <w:sz w:val="20"/>
        </w:rPr>
        <w:t>1</w:t>
      </w:r>
      <w:r w:rsidRPr="00116A23">
        <w:rPr>
          <w:b/>
          <w:sz w:val="20"/>
        </w:rPr>
        <w:t xml:space="preserve"> dniowym</w:t>
      </w:r>
      <w:r w:rsidRPr="00116A23">
        <w:rPr>
          <w:sz w:val="20"/>
        </w:rPr>
        <w:t xml:space="preserve"> przez zamawiaj</w:t>
      </w:r>
      <w:r>
        <w:rPr>
          <w:sz w:val="20"/>
        </w:rPr>
        <w:t xml:space="preserve">ącego telefonicznie lub elektronicznie na wskazany e-mail w </w:t>
      </w:r>
      <w:r w:rsidRPr="00D17273">
        <w:rPr>
          <w:bCs/>
          <w:sz w:val="20"/>
          <w:lang w:eastAsia="ar-SA"/>
        </w:rPr>
        <w:t>§ 4 umowy</w:t>
      </w:r>
      <w:r w:rsidRPr="00D17273">
        <w:rPr>
          <w:bCs/>
          <w:sz w:val="20"/>
        </w:rPr>
        <w:t xml:space="preserve">, </w:t>
      </w:r>
      <w:r w:rsidRPr="00116A23">
        <w:rPr>
          <w:sz w:val="20"/>
        </w:rPr>
        <w:t>określające asortyment i wielkość zamówienia</w:t>
      </w:r>
      <w:r>
        <w:rPr>
          <w:sz w:val="20"/>
        </w:rPr>
        <w:t xml:space="preserve"> danej</w:t>
      </w:r>
      <w:r w:rsidRPr="00116A23">
        <w:rPr>
          <w:sz w:val="20"/>
        </w:rPr>
        <w:t xml:space="preserve"> partii towaru. </w:t>
      </w:r>
      <w:r w:rsidRPr="00116A23">
        <w:rPr>
          <w:color w:val="auto"/>
          <w:sz w:val="20"/>
        </w:rPr>
        <w:t xml:space="preserve">Odbiór </w:t>
      </w:r>
      <w:r>
        <w:rPr>
          <w:color w:val="auto"/>
          <w:sz w:val="20"/>
        </w:rPr>
        <w:t xml:space="preserve">potwierdzony zostanie </w:t>
      </w:r>
      <w:r w:rsidR="004A5DD1" w:rsidRPr="00116A23">
        <w:rPr>
          <w:color w:val="auto"/>
          <w:sz w:val="20"/>
        </w:rPr>
        <w:t>na dowodzie dostawy</w:t>
      </w:r>
      <w:r w:rsidR="004A5DD1">
        <w:rPr>
          <w:color w:val="auto"/>
          <w:sz w:val="20"/>
        </w:rPr>
        <w:t xml:space="preserve"> </w:t>
      </w:r>
      <w:r>
        <w:rPr>
          <w:color w:val="auto"/>
          <w:sz w:val="20"/>
        </w:rPr>
        <w:t xml:space="preserve">podpisem </w:t>
      </w:r>
      <w:r w:rsidR="004A5DD1">
        <w:rPr>
          <w:color w:val="auto"/>
          <w:sz w:val="20"/>
        </w:rPr>
        <w:t>osoby upoważnionej ze strony zamawiającego</w:t>
      </w:r>
      <w:r w:rsidRPr="00116A23">
        <w:rPr>
          <w:color w:val="auto"/>
          <w:sz w:val="20"/>
        </w:rPr>
        <w:t>.</w:t>
      </w:r>
    </w:p>
    <w:p w14:paraId="4BD3B983" w14:textId="7777777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B650A">
        <w:rPr>
          <w:sz w:val="20"/>
        </w:rPr>
        <w:t xml:space="preserve">Wykonawca zobowiązuje się do dostarczenia zamówionej partii towaru do magazynu zamawiającego w terminie </w:t>
      </w:r>
      <w:r w:rsidRPr="000B650A">
        <w:rPr>
          <w:b/>
          <w:sz w:val="20"/>
        </w:rPr>
        <w:t>1 dnia roboczego</w:t>
      </w:r>
      <w:r w:rsidRPr="000B650A">
        <w:rPr>
          <w:sz w:val="20"/>
        </w:rPr>
        <w:t xml:space="preserve"> od daty otrzymania zamówienia, w godzinach </w:t>
      </w:r>
      <w:r w:rsidRPr="000B650A">
        <w:rPr>
          <w:b/>
          <w:sz w:val="20"/>
        </w:rPr>
        <w:t>od 7:00 do 13:00</w:t>
      </w:r>
      <w:r w:rsidRPr="000B650A">
        <w:rPr>
          <w:sz w:val="20"/>
        </w:rPr>
        <w:t xml:space="preserve"> lub w terminie ustalonym przez strony. </w:t>
      </w:r>
    </w:p>
    <w:p w14:paraId="1480AEDC" w14:textId="7777777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B650A">
        <w:rPr>
          <w:sz w:val="20"/>
        </w:rPr>
        <w:t>Dowóz to</w:t>
      </w:r>
      <w:r>
        <w:rPr>
          <w:sz w:val="20"/>
        </w:rPr>
        <w:t>waru nastąpi na koszt i ryzyko w</w:t>
      </w:r>
      <w:r w:rsidRPr="000B650A">
        <w:rPr>
          <w:sz w:val="20"/>
        </w:rPr>
        <w:t>ykonawcy</w:t>
      </w:r>
      <w:r>
        <w:rPr>
          <w:sz w:val="20"/>
        </w:rPr>
        <w:t>, ubezpieczonym transportem do z</w:t>
      </w:r>
      <w:r w:rsidRPr="000B650A">
        <w:rPr>
          <w:sz w:val="20"/>
        </w:rPr>
        <w:t>amawiającego.</w:t>
      </w:r>
    </w:p>
    <w:p w14:paraId="27C0E05A" w14:textId="7777777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B650A">
        <w:rPr>
          <w:sz w:val="20"/>
        </w:rPr>
        <w:t>Środki transportowe, którymi będą realizowane dostawy muszą zapewniać warunki przewożenia i przechowywania wymagane dla dostarczonej partii towaru oraz muszą posiadać decyzje Państwowego Inspektora Sanitarnego, stwierdzającą spełnienie warunków higienicznych do przewozu określonych towarów w umowie.</w:t>
      </w:r>
    </w:p>
    <w:p w14:paraId="2D6B998A" w14:textId="7777777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B650A">
        <w:rPr>
          <w:sz w:val="20"/>
        </w:rPr>
        <w:t xml:space="preserve">Zamówiony towar musi być </w:t>
      </w:r>
      <w:r>
        <w:rPr>
          <w:sz w:val="20"/>
        </w:rPr>
        <w:t>pełnowartościowy i</w:t>
      </w:r>
      <w:r w:rsidRPr="000B650A">
        <w:rPr>
          <w:sz w:val="20"/>
        </w:rPr>
        <w:t xml:space="preserve"> dostarczony do zamawiającego w nienaruszonych opakowaniach z widocznym terminem przydatności, nie krótszym niż </w:t>
      </w:r>
      <w:r w:rsidRPr="000B650A">
        <w:rPr>
          <w:b/>
          <w:sz w:val="20"/>
        </w:rPr>
        <w:t>2/3 okresu przydatności</w:t>
      </w:r>
      <w:r w:rsidRPr="000B650A">
        <w:rPr>
          <w:sz w:val="20"/>
        </w:rPr>
        <w:t xml:space="preserve"> do spożycia przewidzianego dla danego produktu, pozbawiony zanieczyszczeń fizycznych, mechanicznych, </w:t>
      </w:r>
      <w:r w:rsidRPr="000B650A">
        <w:rPr>
          <w:sz w:val="20"/>
        </w:rPr>
        <w:lastRenderedPageBreak/>
        <w:t xml:space="preserve">chemicznych, </w:t>
      </w:r>
      <w:r>
        <w:rPr>
          <w:sz w:val="20"/>
        </w:rPr>
        <w:t xml:space="preserve">obcych zapachów, </w:t>
      </w:r>
      <w:r w:rsidRPr="000B650A">
        <w:rPr>
          <w:sz w:val="20"/>
        </w:rPr>
        <w:t>i innych.</w:t>
      </w:r>
    </w:p>
    <w:p w14:paraId="13EE097E" w14:textId="5F087FE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B650A">
        <w:rPr>
          <w:sz w:val="20"/>
        </w:rPr>
        <w:t>Opakowania jednostkowe oraz zbior</w:t>
      </w:r>
      <w:r w:rsidR="004A5DD1">
        <w:rPr>
          <w:sz w:val="20"/>
        </w:rPr>
        <w:t>cze</w:t>
      </w:r>
      <w:r w:rsidRPr="000B650A">
        <w:rPr>
          <w:sz w:val="20"/>
        </w:rPr>
        <w:t xml:space="preserve"> towaru win</w:t>
      </w:r>
      <w:r w:rsidR="004A5DD1">
        <w:rPr>
          <w:sz w:val="20"/>
        </w:rPr>
        <w:t>n</w:t>
      </w:r>
      <w:r w:rsidRPr="000B650A">
        <w:rPr>
          <w:sz w:val="20"/>
        </w:rPr>
        <w:t>y być zamykane hermetycznie z widoczną datą przydatności do spożycia, całe i szczelne, powinny posiadać oznakowane i informacje dotyczące m.in.: nazwy i adresu producenta, nazwy dystrybutora, nazwy towaru, jego klasy jakościowej, daty produkcji, terminu przydatności do spożycia. Opakowania powinny być wykonane z materiałów przeznaczonych do kontaktu z żywnością.</w:t>
      </w:r>
    </w:p>
    <w:p w14:paraId="2DEEEFC1" w14:textId="77777777" w:rsidR="00A92195" w:rsidRPr="0069032E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>
        <w:rPr>
          <w:color w:val="auto"/>
          <w:sz w:val="20"/>
        </w:rPr>
        <w:t>D</w:t>
      </w:r>
      <w:r w:rsidRPr="00116A23">
        <w:rPr>
          <w:color w:val="auto"/>
          <w:sz w:val="20"/>
        </w:rPr>
        <w:t xml:space="preserve">ostarczony towar </w:t>
      </w:r>
      <w:r>
        <w:rPr>
          <w:color w:val="auto"/>
          <w:sz w:val="20"/>
        </w:rPr>
        <w:t xml:space="preserve">musi </w:t>
      </w:r>
      <w:r w:rsidRPr="00307A8D">
        <w:rPr>
          <w:sz w:val="20"/>
        </w:rPr>
        <w:t xml:space="preserve">być przewożony zgodnie z przepisami sanitarno-epidemiologicznymi, wymaganiami GMP, GHP oraz </w:t>
      </w:r>
      <w:r>
        <w:rPr>
          <w:sz w:val="20"/>
        </w:rPr>
        <w:t xml:space="preserve">wymaganiami </w:t>
      </w:r>
      <w:r w:rsidRPr="00307A8D">
        <w:rPr>
          <w:sz w:val="20"/>
        </w:rPr>
        <w:t xml:space="preserve">systemu HACCP. Każdy samochód, którym będzie </w:t>
      </w:r>
      <w:r w:rsidRPr="0069032E">
        <w:rPr>
          <w:sz w:val="20"/>
        </w:rPr>
        <w:t>dostarczana żywność musi posiadać decyzję Państwowego Powiatowego Inspektora Sanitarnego stwierdzającą spełnianie warunków do higienicznego przewozu określonych towarów.</w:t>
      </w:r>
    </w:p>
    <w:p w14:paraId="427095CE" w14:textId="77777777" w:rsidR="00A92195" w:rsidRPr="00F96C39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>
        <w:rPr>
          <w:sz w:val="20"/>
        </w:rPr>
        <w:t>Z</w:t>
      </w:r>
      <w:r w:rsidRPr="007E142E">
        <w:rPr>
          <w:sz w:val="20"/>
        </w:rPr>
        <w:t>amawiający zastrzega sobie prawo</w:t>
      </w:r>
      <w:r>
        <w:rPr>
          <w:sz w:val="20"/>
        </w:rPr>
        <w:t xml:space="preserve"> zlecenia</w:t>
      </w:r>
      <w:r w:rsidRPr="00B3502D">
        <w:rPr>
          <w:sz w:val="20"/>
        </w:rPr>
        <w:t xml:space="preserve"> kontroli</w:t>
      </w:r>
      <w:r>
        <w:rPr>
          <w:sz w:val="20"/>
        </w:rPr>
        <w:t xml:space="preserve"> przez właściwą Powiatową Stację Sanitarno-</w:t>
      </w:r>
      <w:r w:rsidRPr="00B3502D">
        <w:rPr>
          <w:sz w:val="20"/>
        </w:rPr>
        <w:t>E</w:t>
      </w:r>
      <w:r>
        <w:rPr>
          <w:sz w:val="20"/>
        </w:rPr>
        <w:t>pidemiologiczną (</w:t>
      </w:r>
      <w:r w:rsidRPr="00811BE1">
        <w:rPr>
          <w:i/>
          <w:sz w:val="20"/>
        </w:rPr>
        <w:t xml:space="preserve">zwaną </w:t>
      </w:r>
      <w:r>
        <w:rPr>
          <w:i/>
          <w:sz w:val="20"/>
        </w:rPr>
        <w:t xml:space="preserve">także w skrócie </w:t>
      </w:r>
      <w:r w:rsidRPr="00811BE1">
        <w:rPr>
          <w:i/>
          <w:sz w:val="20"/>
        </w:rPr>
        <w:t>PSS-E</w:t>
      </w:r>
      <w:r>
        <w:rPr>
          <w:sz w:val="20"/>
        </w:rPr>
        <w:t>), w szczególności do: pobrania prób towaru w celu zbadania</w:t>
      </w:r>
      <w:r w:rsidRPr="00B3502D">
        <w:rPr>
          <w:sz w:val="20"/>
        </w:rPr>
        <w:t xml:space="preserve"> jakości </w:t>
      </w:r>
      <w:r>
        <w:rPr>
          <w:sz w:val="20"/>
        </w:rPr>
        <w:t>dostarczonego towaru; zbadania surowców użytych do produkcji;</w:t>
      </w:r>
      <w:r w:rsidRPr="00B3502D">
        <w:rPr>
          <w:sz w:val="20"/>
        </w:rPr>
        <w:t xml:space="preserve"> </w:t>
      </w:r>
      <w:r>
        <w:rPr>
          <w:sz w:val="20"/>
        </w:rPr>
        <w:t xml:space="preserve">oceny </w:t>
      </w:r>
      <w:r w:rsidRPr="00B3502D">
        <w:rPr>
          <w:sz w:val="20"/>
        </w:rPr>
        <w:t>higieny osobistej zatrud</w:t>
      </w:r>
      <w:r>
        <w:rPr>
          <w:sz w:val="20"/>
        </w:rPr>
        <w:t>nionego personelu; warunków magazynowania towaru;</w:t>
      </w:r>
      <w:r w:rsidRPr="00001CC3">
        <w:rPr>
          <w:sz w:val="20"/>
        </w:rPr>
        <w:t xml:space="preserve"> sposobu transportu towaru</w:t>
      </w:r>
      <w:r>
        <w:rPr>
          <w:sz w:val="20"/>
        </w:rPr>
        <w:t xml:space="preserve">; sprawdzenia gramatury dostarczonego towaru, i itp. </w:t>
      </w:r>
    </w:p>
    <w:p w14:paraId="742FDFBE" w14:textId="77777777" w:rsidR="00A92195" w:rsidRPr="00001CC3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001CC3">
        <w:rPr>
          <w:sz w:val="20"/>
        </w:rPr>
        <w:t>W przypadku stwierdzenia</w:t>
      </w:r>
      <w:r>
        <w:rPr>
          <w:sz w:val="20"/>
        </w:rPr>
        <w:t xml:space="preserve">, że dostarczony towar jest o złej jakości, czyli z tzw. wadą towaru, opisaną w </w:t>
      </w:r>
      <w:r>
        <w:rPr>
          <w:sz w:val="20"/>
        </w:rPr>
        <w:br/>
        <w:t xml:space="preserve">ust. 21, wykonawca jest zobowiązany </w:t>
      </w:r>
      <w:r w:rsidRPr="00001CC3">
        <w:rPr>
          <w:sz w:val="20"/>
        </w:rPr>
        <w:t>usunąć</w:t>
      </w:r>
      <w:r>
        <w:rPr>
          <w:sz w:val="20"/>
        </w:rPr>
        <w:t xml:space="preserve"> ją</w:t>
      </w:r>
      <w:r w:rsidRPr="00001CC3">
        <w:rPr>
          <w:sz w:val="20"/>
        </w:rPr>
        <w:t xml:space="preserve"> </w:t>
      </w:r>
      <w:r w:rsidRPr="00001CC3">
        <w:rPr>
          <w:b/>
          <w:sz w:val="20"/>
        </w:rPr>
        <w:t>w ciągu 1</w:t>
      </w:r>
      <w:r>
        <w:rPr>
          <w:b/>
          <w:sz w:val="20"/>
        </w:rPr>
        <w:t>2</w:t>
      </w:r>
      <w:r w:rsidRPr="00001CC3">
        <w:rPr>
          <w:b/>
          <w:sz w:val="20"/>
        </w:rPr>
        <w:t xml:space="preserve"> godzin</w:t>
      </w:r>
      <w:r w:rsidRPr="00001CC3">
        <w:rPr>
          <w:sz w:val="20"/>
        </w:rPr>
        <w:t xml:space="preserve"> od momentu </w:t>
      </w:r>
      <w:r>
        <w:rPr>
          <w:sz w:val="20"/>
        </w:rPr>
        <w:t xml:space="preserve">jej stwierdzenia, </w:t>
      </w:r>
      <w:r w:rsidRPr="00001CC3">
        <w:rPr>
          <w:sz w:val="20"/>
        </w:rPr>
        <w:t xml:space="preserve">lub w terminie ustalonym przez strony. </w:t>
      </w:r>
    </w:p>
    <w:p w14:paraId="6BA7690B" w14:textId="3B105BB6" w:rsidR="00A92195" w:rsidRPr="001D5F98" w:rsidRDefault="00A92195" w:rsidP="00A92195">
      <w:pPr>
        <w:widowControl w:val="0"/>
        <w:numPr>
          <w:ilvl w:val="6"/>
          <w:numId w:val="11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D5F98">
        <w:rPr>
          <w:rFonts w:ascii="Arial" w:hAnsi="Arial" w:cs="Arial"/>
          <w:sz w:val="20"/>
        </w:rPr>
        <w:t xml:space="preserve">W przypadku dostarczenia przez wykonawcę towaru o złej jakości, stwierdzonego w dniu dostawy przez zamawiającego, zamawiający odmówi jego przyjęcia, a wykonawca zobowiązany jest wymienić zakwestionowany towar w ciągu </w:t>
      </w:r>
      <w:r w:rsidRPr="001D5F98">
        <w:rPr>
          <w:rFonts w:ascii="Arial" w:hAnsi="Arial" w:cs="Arial"/>
          <w:b/>
          <w:sz w:val="20"/>
        </w:rPr>
        <w:t>24 godzin</w:t>
      </w:r>
      <w:r w:rsidRPr="001D5F98">
        <w:rPr>
          <w:rFonts w:ascii="Arial" w:hAnsi="Arial" w:cs="Arial"/>
          <w:sz w:val="20"/>
        </w:rPr>
        <w:t xml:space="preserve"> na w</w:t>
      </w:r>
      <w:r>
        <w:rPr>
          <w:rFonts w:ascii="Arial" w:hAnsi="Arial" w:cs="Arial"/>
          <w:sz w:val="20"/>
        </w:rPr>
        <w:t>olny od wad</w:t>
      </w:r>
      <w:r w:rsidRPr="001D5F98">
        <w:rPr>
          <w:rFonts w:ascii="Arial" w:hAnsi="Arial" w:cs="Arial"/>
          <w:sz w:val="20"/>
        </w:rPr>
        <w:t xml:space="preserve"> lub w terminie ustalonym przez strony umowy.</w:t>
      </w:r>
      <w:r>
        <w:rPr>
          <w:rFonts w:ascii="Arial" w:hAnsi="Arial" w:cs="Arial"/>
          <w:sz w:val="20"/>
        </w:rPr>
        <w:t xml:space="preserve"> </w:t>
      </w:r>
    </w:p>
    <w:p w14:paraId="1075AFEE" w14:textId="77777777" w:rsidR="00A92195" w:rsidRPr="001D5F98" w:rsidRDefault="00A92195" w:rsidP="00A92195">
      <w:pPr>
        <w:widowControl w:val="0"/>
        <w:numPr>
          <w:ilvl w:val="6"/>
          <w:numId w:val="11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D5F98">
        <w:rPr>
          <w:rFonts w:ascii="Arial" w:hAnsi="Arial" w:cs="Arial"/>
          <w:sz w:val="20"/>
        </w:rPr>
        <w:t>W razie dostarczenia towaru</w:t>
      </w:r>
      <w:r>
        <w:rPr>
          <w:rFonts w:ascii="Arial" w:hAnsi="Arial" w:cs="Arial"/>
          <w:sz w:val="20"/>
        </w:rPr>
        <w:t xml:space="preserve"> z wadą</w:t>
      </w:r>
      <w:r w:rsidRPr="001D5F98">
        <w:rPr>
          <w:rFonts w:ascii="Arial" w:hAnsi="Arial" w:cs="Arial"/>
          <w:sz w:val="20"/>
        </w:rPr>
        <w:t xml:space="preserve">, której nie można było stwierdzić w trakcie odbioru towaru zamawiający ma prawo złożenia pisemnej lub telefonicznej reklamacji w ciągu </w:t>
      </w:r>
      <w:r w:rsidRPr="001D5F98">
        <w:rPr>
          <w:rFonts w:ascii="Arial" w:hAnsi="Arial" w:cs="Arial"/>
          <w:b/>
          <w:sz w:val="20"/>
        </w:rPr>
        <w:t>24 godzin</w:t>
      </w:r>
      <w:r w:rsidRPr="001D5F98">
        <w:rPr>
          <w:rFonts w:ascii="Arial" w:hAnsi="Arial" w:cs="Arial"/>
          <w:sz w:val="20"/>
        </w:rPr>
        <w:t xml:space="preserve"> od jej wykrycia, a wykonawca jest zobowiązany wymienić reklamowany towar na pełnowartościowy w ciągu </w:t>
      </w:r>
      <w:r w:rsidRPr="001D5F98">
        <w:rPr>
          <w:rFonts w:ascii="Arial" w:hAnsi="Arial" w:cs="Arial"/>
          <w:b/>
          <w:sz w:val="20"/>
        </w:rPr>
        <w:t>24 godzin na wolny od wad</w:t>
      </w:r>
      <w:r w:rsidRPr="001D5F98">
        <w:rPr>
          <w:rFonts w:ascii="Arial" w:hAnsi="Arial" w:cs="Arial"/>
          <w:sz w:val="20"/>
        </w:rPr>
        <w:t xml:space="preserve">, </w:t>
      </w:r>
      <w:r w:rsidRPr="001D5F98">
        <w:rPr>
          <w:rFonts w:ascii="Arial" w:hAnsi="Arial" w:cs="Arial"/>
          <w:b/>
          <w:sz w:val="20"/>
        </w:rPr>
        <w:t>lub w terminie ustalonym przez strony</w:t>
      </w:r>
      <w:r w:rsidRPr="001D5F98">
        <w:rPr>
          <w:rFonts w:ascii="Arial" w:hAnsi="Arial" w:cs="Arial"/>
          <w:sz w:val="20"/>
        </w:rPr>
        <w:t>.</w:t>
      </w:r>
    </w:p>
    <w:p w14:paraId="0DEAE45A" w14:textId="77777777" w:rsidR="00A92195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3DE5">
        <w:rPr>
          <w:rFonts w:ascii="Arial" w:hAnsi="Arial" w:cs="Arial"/>
          <w:sz w:val="20"/>
          <w:szCs w:val="20"/>
        </w:rPr>
        <w:t>Wykonawca zob</w:t>
      </w:r>
      <w:r>
        <w:rPr>
          <w:rFonts w:ascii="Arial" w:hAnsi="Arial" w:cs="Arial"/>
          <w:sz w:val="20"/>
          <w:szCs w:val="20"/>
        </w:rPr>
        <w:t>owiązany jest rozpatrzyć złożoną</w:t>
      </w:r>
      <w:r w:rsidRPr="00703DE5">
        <w:rPr>
          <w:rFonts w:ascii="Arial" w:hAnsi="Arial" w:cs="Arial"/>
          <w:sz w:val="20"/>
          <w:szCs w:val="20"/>
        </w:rPr>
        <w:t xml:space="preserve"> reklamację niezwłocznie, nie później jednak niż do godz. </w:t>
      </w:r>
      <w:r w:rsidRPr="004E0D07">
        <w:rPr>
          <w:rFonts w:ascii="Arial" w:hAnsi="Arial" w:cs="Arial"/>
          <w:b/>
          <w:sz w:val="20"/>
          <w:szCs w:val="20"/>
        </w:rPr>
        <w:t>12.00 w dniu następnym</w:t>
      </w:r>
      <w:r w:rsidRPr="00703DE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(roboczym), </w:t>
      </w:r>
      <w:r w:rsidRPr="00703DE5">
        <w:rPr>
          <w:rFonts w:ascii="Arial" w:hAnsi="Arial" w:cs="Arial"/>
          <w:sz w:val="20"/>
          <w:szCs w:val="20"/>
        </w:rPr>
        <w:t>po dacie jej zgłoszenia</w:t>
      </w:r>
      <w:r>
        <w:rPr>
          <w:rFonts w:ascii="Arial" w:hAnsi="Arial" w:cs="Arial"/>
          <w:sz w:val="20"/>
          <w:szCs w:val="20"/>
        </w:rPr>
        <w:t>, lub w terminie ustalonym przez strony umowy</w:t>
      </w:r>
      <w:r w:rsidRPr="00703DE5">
        <w:rPr>
          <w:rFonts w:ascii="Arial" w:hAnsi="Arial" w:cs="Arial"/>
          <w:sz w:val="20"/>
          <w:szCs w:val="20"/>
        </w:rPr>
        <w:t>.</w:t>
      </w:r>
    </w:p>
    <w:p w14:paraId="07470E97" w14:textId="77777777" w:rsidR="00A92195" w:rsidRPr="00712B82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3DE5">
        <w:rPr>
          <w:rFonts w:ascii="Arial" w:hAnsi="Arial" w:cs="Arial"/>
          <w:sz w:val="20"/>
          <w:szCs w:val="20"/>
        </w:rPr>
        <w:t>W przypadku odmowy odbioru</w:t>
      </w:r>
      <w:r>
        <w:rPr>
          <w:rFonts w:ascii="Arial" w:hAnsi="Arial" w:cs="Arial"/>
          <w:sz w:val="20"/>
          <w:szCs w:val="20"/>
        </w:rPr>
        <w:t xml:space="preserve"> wadliwego towaru i nie</w:t>
      </w:r>
      <w:r w:rsidRPr="00703DE5">
        <w:rPr>
          <w:rFonts w:ascii="Arial" w:hAnsi="Arial" w:cs="Arial"/>
          <w:sz w:val="20"/>
          <w:szCs w:val="20"/>
        </w:rPr>
        <w:t xml:space="preserve"> usu</w:t>
      </w:r>
      <w:r>
        <w:rPr>
          <w:rFonts w:ascii="Arial" w:hAnsi="Arial" w:cs="Arial"/>
          <w:sz w:val="20"/>
          <w:szCs w:val="20"/>
        </w:rPr>
        <w:t xml:space="preserve">nięcia reklamacji w terminie określonym </w:t>
      </w:r>
      <w:r w:rsidRPr="00712B82">
        <w:rPr>
          <w:rFonts w:ascii="Arial" w:hAnsi="Arial" w:cs="Arial"/>
          <w:sz w:val="20"/>
          <w:szCs w:val="20"/>
        </w:rPr>
        <w:t xml:space="preserve">w </w:t>
      </w:r>
      <w:r w:rsidRPr="00713B57">
        <w:rPr>
          <w:rFonts w:ascii="Arial" w:hAnsi="Arial" w:cs="Arial"/>
          <w:sz w:val="20"/>
          <w:szCs w:val="20"/>
        </w:rPr>
        <w:t xml:space="preserve">ust. </w:t>
      </w:r>
      <w:r>
        <w:rPr>
          <w:rFonts w:ascii="Arial" w:hAnsi="Arial" w:cs="Arial"/>
          <w:sz w:val="20"/>
          <w:szCs w:val="20"/>
        </w:rPr>
        <w:t>9-12</w:t>
      </w:r>
      <w:r w:rsidRPr="00713B57">
        <w:rPr>
          <w:rFonts w:ascii="Arial" w:hAnsi="Arial" w:cs="Arial"/>
          <w:sz w:val="20"/>
          <w:szCs w:val="20"/>
        </w:rPr>
        <w:t>,</w:t>
      </w:r>
      <w:r w:rsidRPr="00712B82">
        <w:rPr>
          <w:rFonts w:ascii="Arial" w:hAnsi="Arial" w:cs="Arial"/>
          <w:sz w:val="20"/>
          <w:szCs w:val="20"/>
        </w:rPr>
        <w:t xml:space="preserve"> jest ryzykiem wykonawcy i stanowi podstawę do naliczenia ka</w:t>
      </w:r>
      <w:r>
        <w:rPr>
          <w:rFonts w:ascii="Arial" w:hAnsi="Arial" w:cs="Arial"/>
          <w:sz w:val="20"/>
          <w:szCs w:val="20"/>
        </w:rPr>
        <w:t>r umownych, o których mowa w § 6 ust. 1 umowy.</w:t>
      </w:r>
    </w:p>
    <w:p w14:paraId="4C076BAE" w14:textId="77777777" w:rsidR="00A92195" w:rsidRPr="001D5F98" w:rsidRDefault="00A92195" w:rsidP="00A92195">
      <w:pPr>
        <w:widowControl w:val="0"/>
        <w:numPr>
          <w:ilvl w:val="6"/>
          <w:numId w:val="11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D5F98">
        <w:rPr>
          <w:rFonts w:ascii="Arial" w:hAnsi="Arial" w:cs="Arial"/>
          <w:sz w:val="20"/>
        </w:rPr>
        <w:t>Jeżeli Wykonawca nie uzna reklamacji, zamawiający ma prawo do pobrania za pośrednictwem właściwej Powiatowej Stacji Sanitarno-Epidemiologicznej (PSS-E) próbki towaru i przekazania jej do zbadania w specjalistycznym laboratorium. Orzeczenie PSS-E, stanowi ostateczną podstawę do określenia jakości towaru. Koszty badań laboratoryjnych ponosi strona, która błędnie oceniła jakość towaru.</w:t>
      </w:r>
    </w:p>
    <w:p w14:paraId="53BACE39" w14:textId="77777777" w:rsidR="00A92195" w:rsidRPr="001D5F98" w:rsidRDefault="00A92195" w:rsidP="00A92195">
      <w:pPr>
        <w:widowControl w:val="0"/>
        <w:numPr>
          <w:ilvl w:val="6"/>
          <w:numId w:val="11"/>
        </w:numPr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1D5F98">
        <w:rPr>
          <w:rFonts w:ascii="Arial" w:hAnsi="Arial" w:cs="Arial"/>
          <w:sz w:val="20"/>
        </w:rPr>
        <w:t xml:space="preserve">W przypadku potwierdzenia słuszności reklamacji zgłoszonej przez zamawiającego, wykonawca po uzgodnieniu z zamawiającym, ustali sposób i termin dostarczenia partii towaru wolnej od wad w terminie </w:t>
      </w:r>
      <w:r>
        <w:rPr>
          <w:rFonts w:ascii="Arial" w:hAnsi="Arial" w:cs="Arial"/>
          <w:sz w:val="20"/>
        </w:rPr>
        <w:br/>
      </w:r>
      <w:r w:rsidRPr="001D5F98">
        <w:rPr>
          <w:rFonts w:ascii="Arial" w:hAnsi="Arial" w:cs="Arial"/>
          <w:b/>
          <w:sz w:val="20"/>
        </w:rPr>
        <w:t>2 dni</w:t>
      </w:r>
      <w:r w:rsidRPr="001D5F98">
        <w:rPr>
          <w:rFonts w:ascii="Arial" w:hAnsi="Arial" w:cs="Arial"/>
          <w:sz w:val="20"/>
        </w:rPr>
        <w:t xml:space="preserve"> </w:t>
      </w:r>
      <w:r w:rsidRPr="001D5F98">
        <w:rPr>
          <w:rFonts w:ascii="Arial" w:hAnsi="Arial" w:cs="Arial"/>
          <w:b/>
          <w:sz w:val="20"/>
        </w:rPr>
        <w:t>roboczych</w:t>
      </w:r>
      <w:r w:rsidRPr="001D5F98">
        <w:rPr>
          <w:rFonts w:ascii="Arial" w:hAnsi="Arial" w:cs="Arial"/>
          <w:sz w:val="20"/>
        </w:rPr>
        <w:t>, licząc od daty wydania orzeczenia, bez żądania dodatkowych opłat z tego tytułu, lub w terminie ustalonym przez strony umowy. Dostarczona partia towaru podlega odbiorowi ilościowemu i jakościowemu.</w:t>
      </w:r>
    </w:p>
    <w:p w14:paraId="40863CA5" w14:textId="77777777" w:rsidR="00A92195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sz w:val="20"/>
        </w:rPr>
      </w:pPr>
      <w:r w:rsidRPr="001D5F98">
        <w:rPr>
          <w:sz w:val="20"/>
        </w:rPr>
        <w:t>W przypadku braku możliwości dostarczenia partii towaru wolnej od wad, zamawiający może zakupić samodzielnie towar po cenach nie wyższych niż zaoferowana przez wykonawcę, a wykonawca zwróci jego równowartość</w:t>
      </w:r>
      <w:r>
        <w:rPr>
          <w:sz w:val="20"/>
        </w:rPr>
        <w:t>, na co w</w:t>
      </w:r>
      <w:r w:rsidRPr="00DE2CBA">
        <w:rPr>
          <w:sz w:val="20"/>
        </w:rPr>
        <w:t xml:space="preserve">ykonawca wyraża zgodę. </w:t>
      </w:r>
    </w:p>
    <w:p w14:paraId="78D15AE8" w14:textId="66224AAA" w:rsidR="00A92195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03DE5">
        <w:rPr>
          <w:rFonts w:ascii="Arial" w:hAnsi="Arial" w:cs="Arial"/>
          <w:sz w:val="20"/>
          <w:szCs w:val="20"/>
        </w:rPr>
        <w:t xml:space="preserve">Zgłaszanie reklamacji przez zamawiającego może być dokonywane </w:t>
      </w:r>
      <w:r>
        <w:rPr>
          <w:rFonts w:ascii="Arial" w:hAnsi="Arial" w:cs="Arial"/>
          <w:sz w:val="20"/>
          <w:szCs w:val="20"/>
        </w:rPr>
        <w:t xml:space="preserve">pocztą elektroniczną lub pisemnie, </w:t>
      </w:r>
      <w:r w:rsidRPr="00703DE5">
        <w:rPr>
          <w:rFonts w:ascii="Arial" w:hAnsi="Arial" w:cs="Arial"/>
          <w:sz w:val="20"/>
          <w:szCs w:val="20"/>
        </w:rPr>
        <w:t>w takim przypadku wykonawca potwierdzi na piśmie lub drogą elektroniczną fakt otrzymania zgłoszenia, w</w:t>
      </w:r>
      <w:r>
        <w:rPr>
          <w:rFonts w:ascii="Arial" w:hAnsi="Arial" w:cs="Arial"/>
          <w:sz w:val="20"/>
          <w:szCs w:val="20"/>
        </w:rPr>
        <w:t xml:space="preserve"> tym samym dniu, co dostarczył towar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Pr="004A7760">
        <w:rPr>
          <w:rFonts w:ascii="Arial" w:hAnsi="Arial" w:cs="Arial"/>
          <w:sz w:val="20"/>
          <w:szCs w:val="20"/>
        </w:rPr>
        <w:t>Wykonawca może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A7760">
        <w:rPr>
          <w:rFonts w:ascii="Arial" w:hAnsi="Arial" w:cs="Arial"/>
          <w:sz w:val="20"/>
          <w:szCs w:val="20"/>
        </w:rPr>
        <w:t>wysłać potwierdzenie otrzymania zgłoszenia</w:t>
      </w:r>
      <w:r>
        <w:rPr>
          <w:rFonts w:ascii="Arial" w:hAnsi="Arial" w:cs="Arial"/>
          <w:b/>
          <w:sz w:val="20"/>
          <w:szCs w:val="20"/>
        </w:rPr>
        <w:t xml:space="preserve"> reklamacji SMS </w:t>
      </w:r>
      <w:r w:rsidRPr="004A7760">
        <w:rPr>
          <w:rFonts w:ascii="Arial" w:hAnsi="Arial" w:cs="Arial"/>
          <w:sz w:val="20"/>
          <w:szCs w:val="20"/>
        </w:rPr>
        <w:t>na wskazany nr telefonu komórkowego zamawiającego w § 4 umowy</w:t>
      </w:r>
      <w:r>
        <w:rPr>
          <w:rFonts w:ascii="Arial" w:hAnsi="Arial" w:cs="Arial"/>
          <w:sz w:val="20"/>
          <w:szCs w:val="20"/>
        </w:rPr>
        <w:t>, a następnie potwierdzić na piśmie lub drogą elektroniczną</w:t>
      </w:r>
      <w:r w:rsidRPr="004A7760">
        <w:rPr>
          <w:rFonts w:ascii="Arial" w:hAnsi="Arial" w:cs="Arial"/>
          <w:sz w:val="20"/>
          <w:szCs w:val="20"/>
        </w:rPr>
        <w:t>.</w:t>
      </w:r>
    </w:p>
    <w:p w14:paraId="129975BD" w14:textId="77777777" w:rsidR="00A92195" w:rsidRPr="00712B82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12B82">
        <w:rPr>
          <w:rFonts w:ascii="Arial" w:hAnsi="Arial" w:cs="Arial"/>
          <w:sz w:val="20"/>
          <w:szCs w:val="20"/>
        </w:rPr>
        <w:t>Jeżeli wykonawca dostarczy towar o obniżonej jakości, a zamawiający zgodzi się na przyjęcie tego towaru, to cena dostarczonej partii towaru zostanie obniżona o uzgodniony przez strony umowy protokolarnie wskaźnik obniżki.</w:t>
      </w:r>
    </w:p>
    <w:p w14:paraId="24468617" w14:textId="77777777" w:rsidR="00A92195" w:rsidRPr="00712B82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12B82">
        <w:rPr>
          <w:rFonts w:ascii="Arial" w:hAnsi="Arial" w:cs="Arial"/>
          <w:sz w:val="20"/>
          <w:szCs w:val="20"/>
        </w:rPr>
        <w:t xml:space="preserve">Na każde żądanie zamawiającego wykonawca zobowiązuje się przedstawić aktualne dokumenty na dostarczone towary, wymagane </w:t>
      </w:r>
      <w:r>
        <w:rPr>
          <w:rFonts w:ascii="Arial" w:hAnsi="Arial" w:cs="Arial"/>
          <w:sz w:val="20"/>
          <w:szCs w:val="20"/>
        </w:rPr>
        <w:t>przez system HACCP, np. właściwą decyzję</w:t>
      </w:r>
      <w:r w:rsidRPr="00712B82">
        <w:rPr>
          <w:rFonts w:ascii="Arial" w:hAnsi="Arial" w:cs="Arial"/>
          <w:sz w:val="20"/>
          <w:szCs w:val="20"/>
        </w:rPr>
        <w:t xml:space="preserve"> organu Inspekcji Weterynaryjnej lub Państwowej Inspekcji Sanitarnej, dotyczącą możliwości produkcji lub obrotu dostarczanego towaru oraz jego transportu.</w:t>
      </w:r>
    </w:p>
    <w:p w14:paraId="4092DD33" w14:textId="77777777" w:rsidR="00A92195" w:rsidRPr="0069032E" w:rsidRDefault="00A92195" w:rsidP="00A92195">
      <w:pPr>
        <w:numPr>
          <w:ilvl w:val="6"/>
          <w:numId w:val="11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712B82">
        <w:rPr>
          <w:rFonts w:ascii="Arial" w:hAnsi="Arial" w:cs="Arial"/>
          <w:sz w:val="20"/>
          <w:szCs w:val="20"/>
        </w:rPr>
        <w:lastRenderedPageBreak/>
        <w:t xml:space="preserve">Wykonawca winien przestrzegać procedur </w:t>
      </w:r>
      <w:r>
        <w:rPr>
          <w:rFonts w:ascii="Arial" w:hAnsi="Arial" w:cs="Arial"/>
          <w:sz w:val="20"/>
          <w:szCs w:val="20"/>
        </w:rPr>
        <w:t>sanitarno-epidemiologicznych</w:t>
      </w:r>
      <w:r w:rsidRPr="00712B82">
        <w:rPr>
          <w:rFonts w:ascii="Arial" w:hAnsi="Arial" w:cs="Arial"/>
          <w:sz w:val="20"/>
          <w:szCs w:val="20"/>
        </w:rPr>
        <w:t xml:space="preserve"> dotyczących higieny rąk, środków transportu, </w:t>
      </w:r>
      <w:r w:rsidRPr="0069032E">
        <w:rPr>
          <w:rFonts w:ascii="Arial" w:hAnsi="Arial" w:cs="Arial"/>
          <w:sz w:val="20"/>
          <w:szCs w:val="20"/>
        </w:rPr>
        <w:t>urządzeń i sprzętu oraz stosowania preparatów myjących i dezynfekujących dopuszczonych w kontakcie z żywnością.</w:t>
      </w:r>
    </w:p>
    <w:p w14:paraId="5D3CB3E2" w14:textId="77777777" w:rsidR="00A92195" w:rsidRPr="004605F2" w:rsidRDefault="00A92195" w:rsidP="00A92195">
      <w:pPr>
        <w:pStyle w:val="akapitzlistcxspdrugie"/>
        <w:numPr>
          <w:ilvl w:val="6"/>
          <w:numId w:val="11"/>
        </w:numPr>
        <w:autoSpaceDE w:val="0"/>
        <w:autoSpaceDN w:val="0"/>
        <w:adjustRightInd w:val="0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WADA TOWARU: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4605F2">
        <w:rPr>
          <w:rFonts w:ascii="Arial" w:hAnsi="Arial" w:cs="Arial"/>
          <w:sz w:val="20"/>
          <w:szCs w:val="20"/>
          <w:u w:val="single"/>
        </w:rPr>
        <w:t>Podstawą nie przyjęcia towaru mogą być</w:t>
      </w:r>
      <w:r w:rsidRPr="004605F2">
        <w:rPr>
          <w:rFonts w:ascii="Arial" w:hAnsi="Arial" w:cs="Arial"/>
          <w:sz w:val="20"/>
          <w:szCs w:val="20"/>
        </w:rPr>
        <w:t xml:space="preserve">: uszkodzone opakowania, towar przeterminowany, obce posmaki, nieprzyjemny zapach świadczący o nieświeżości, nalot pleśni, nietypowa barwa, obecność szkodników lub ich pozostałości, uszkodzenia mechaniczne, zabrudzenia, </w:t>
      </w:r>
      <w:r w:rsidRPr="004605F2">
        <w:rPr>
          <w:rFonts w:ascii="Arial" w:hAnsi="Arial" w:cs="Arial"/>
          <w:sz w:val="20"/>
        </w:rPr>
        <w:t xml:space="preserve">obecność bakterii salmonella, </w:t>
      </w:r>
      <w:r w:rsidRPr="004605F2">
        <w:rPr>
          <w:rFonts w:ascii="Arial" w:hAnsi="Arial" w:cs="Arial"/>
          <w:sz w:val="20"/>
          <w:szCs w:val="20"/>
        </w:rPr>
        <w:t>i inne. Wszystkie produkty muszą posiadać niezbędne dokumenty badań i dopuszczenia do obrotu oraz certyfikaty i atesty wymagane obowiązującymi przepisami prawa.</w:t>
      </w:r>
    </w:p>
    <w:p w14:paraId="7CCDD471" w14:textId="77777777" w:rsidR="00A92195" w:rsidRPr="00232CD8" w:rsidRDefault="00A92195" w:rsidP="00A92195">
      <w:pPr>
        <w:pStyle w:val="Normalny1"/>
        <w:widowControl w:val="0"/>
        <w:numPr>
          <w:ilvl w:val="6"/>
          <w:numId w:val="11"/>
        </w:numPr>
        <w:ind w:left="357" w:hanging="357"/>
        <w:rPr>
          <w:color w:val="auto"/>
          <w:sz w:val="20"/>
        </w:rPr>
      </w:pPr>
      <w:r w:rsidRPr="002E7EF2">
        <w:rPr>
          <w:sz w:val="20"/>
        </w:rPr>
        <w:t xml:space="preserve">Dokonanie odbioru przedmiotu umowy nie wpływa na możliwość skorzystania przez zamawiającego z uprawnień przysługujących mu na mocy przepisów prawa lub umowy w przypadku nienależytego wykonania umowy, a w szczególności na prawo naliczenia kar umownych, dochodzenia odszkodowań oraz odstąpienia od umowy, jeżeli fakt nienależytego wykonania umowy zostanie ujawniony po dokonaniu </w:t>
      </w:r>
      <w:r w:rsidRPr="00232CD8">
        <w:rPr>
          <w:color w:val="auto"/>
          <w:sz w:val="20"/>
        </w:rPr>
        <w:t>odbioru.</w:t>
      </w:r>
    </w:p>
    <w:p w14:paraId="1514725D" w14:textId="7D579C14" w:rsidR="00A92195" w:rsidRPr="008F4620" w:rsidRDefault="00A92195" w:rsidP="008F4620">
      <w:pPr>
        <w:pStyle w:val="Normalny1"/>
        <w:widowControl w:val="0"/>
        <w:numPr>
          <w:ilvl w:val="6"/>
          <w:numId w:val="11"/>
        </w:numPr>
        <w:ind w:left="357" w:hanging="357"/>
        <w:rPr>
          <w:color w:val="auto"/>
          <w:sz w:val="20"/>
        </w:rPr>
      </w:pPr>
      <w:r w:rsidRPr="00232CD8">
        <w:rPr>
          <w:color w:val="auto"/>
          <w:sz w:val="20"/>
        </w:rPr>
        <w:t>Za uchybienia ujawnione w trakcie kontroli np.</w:t>
      </w:r>
      <w:r>
        <w:rPr>
          <w:color w:val="auto"/>
          <w:sz w:val="20"/>
        </w:rPr>
        <w:t xml:space="preserve"> przez PSS-E</w:t>
      </w:r>
      <w:r w:rsidRPr="00232CD8">
        <w:rPr>
          <w:color w:val="auto"/>
          <w:sz w:val="20"/>
        </w:rPr>
        <w:t xml:space="preserve">, wynikające ze świadczonej przez wykonawcę </w:t>
      </w:r>
      <w:r w:rsidRPr="006B69D5">
        <w:rPr>
          <w:color w:val="auto"/>
          <w:sz w:val="20"/>
        </w:rPr>
        <w:t>dostawy, której następstwem będą m.in. nałożone mandaty lub grzywny odpowiada i pokrywa wykonawca.</w:t>
      </w:r>
    </w:p>
    <w:p w14:paraId="4C7411AE" w14:textId="77777777" w:rsidR="00A92195" w:rsidRPr="002E7EF2" w:rsidRDefault="00A92195" w:rsidP="00A92195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2E7EF2">
        <w:rPr>
          <w:rFonts w:ascii="Arial" w:hAnsi="Arial" w:cs="Arial"/>
          <w:b/>
          <w:bCs/>
          <w:sz w:val="20"/>
          <w:szCs w:val="20"/>
        </w:rPr>
        <w:t>§ 6</w:t>
      </w:r>
    </w:p>
    <w:p w14:paraId="1BD72D62" w14:textId="77777777" w:rsidR="00A92195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  <w:r w:rsidRPr="00703DE5">
        <w:rPr>
          <w:rFonts w:ascii="Arial" w:hAnsi="Arial" w:cs="Arial"/>
          <w:b/>
          <w:bCs/>
          <w:sz w:val="20"/>
          <w:szCs w:val="20"/>
        </w:rPr>
        <w:t>KARY UMOWNE I ODSZKODOWANIE</w:t>
      </w:r>
    </w:p>
    <w:p w14:paraId="4D339B87" w14:textId="77777777" w:rsidR="008F4620" w:rsidRDefault="008F4620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</w:p>
    <w:p w14:paraId="28F4D508" w14:textId="77777777" w:rsidR="00A92195" w:rsidRPr="00951107" w:rsidRDefault="00A92195" w:rsidP="00A92195">
      <w:pPr>
        <w:numPr>
          <w:ilvl w:val="0"/>
          <w:numId w:val="18"/>
        </w:numPr>
        <w:tabs>
          <w:tab w:val="clear" w:pos="36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zapłaci z</w:t>
      </w:r>
      <w:r w:rsidRPr="00951107">
        <w:rPr>
          <w:rFonts w:ascii="Arial" w:hAnsi="Arial" w:cs="Arial"/>
          <w:sz w:val="20"/>
          <w:szCs w:val="20"/>
        </w:rPr>
        <w:t xml:space="preserve">amawiającemu kary umowne: </w:t>
      </w:r>
    </w:p>
    <w:p w14:paraId="539D51DF" w14:textId="77777777" w:rsidR="00A92195" w:rsidRDefault="00A92195" w:rsidP="00A92195">
      <w:pPr>
        <w:pStyle w:val="Default"/>
        <w:numPr>
          <w:ilvl w:val="0"/>
          <w:numId w:val="12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951107">
        <w:rPr>
          <w:rFonts w:ascii="Arial" w:hAnsi="Arial" w:cs="Arial"/>
          <w:sz w:val="20"/>
          <w:szCs w:val="20"/>
        </w:rPr>
        <w:t xml:space="preserve">w wysokości 5% wynagrodzenia umownego </w:t>
      </w:r>
      <w:r>
        <w:rPr>
          <w:rFonts w:ascii="Arial" w:hAnsi="Arial" w:cs="Arial"/>
          <w:sz w:val="20"/>
          <w:szCs w:val="20"/>
        </w:rPr>
        <w:t>brutto, określonego w § 3 ust.</w:t>
      </w:r>
      <w:r w:rsidRPr="00951107"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</w:rPr>
        <w:t xml:space="preserve"> umowy, gdy z</w:t>
      </w:r>
      <w:r w:rsidRPr="00951107">
        <w:rPr>
          <w:rFonts w:ascii="Arial" w:hAnsi="Arial" w:cs="Arial"/>
          <w:sz w:val="20"/>
          <w:szCs w:val="20"/>
        </w:rPr>
        <w:t>amawiający odstąpi od umowy z powodu ok</w:t>
      </w:r>
      <w:r>
        <w:rPr>
          <w:rFonts w:ascii="Arial" w:hAnsi="Arial" w:cs="Arial"/>
          <w:sz w:val="20"/>
          <w:szCs w:val="20"/>
        </w:rPr>
        <w:t>oliczności, za które odpowiada w</w:t>
      </w:r>
      <w:r w:rsidRPr="00951107">
        <w:rPr>
          <w:rFonts w:ascii="Arial" w:hAnsi="Arial" w:cs="Arial"/>
          <w:sz w:val="20"/>
          <w:szCs w:val="20"/>
        </w:rPr>
        <w:t>ykonawca,</w:t>
      </w:r>
    </w:p>
    <w:p w14:paraId="555ABA2B" w14:textId="77777777" w:rsidR="00A92195" w:rsidRPr="00B570DC" w:rsidRDefault="00A92195" w:rsidP="00A92195">
      <w:pPr>
        <w:pStyle w:val="Default"/>
        <w:numPr>
          <w:ilvl w:val="0"/>
          <w:numId w:val="12"/>
        </w:numPr>
        <w:spacing w:after="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zwłokę w dostarczeniu</w:t>
      </w:r>
      <w:r w:rsidRPr="00951107">
        <w:rPr>
          <w:rFonts w:ascii="Arial" w:hAnsi="Arial" w:cs="Arial"/>
          <w:sz w:val="20"/>
          <w:szCs w:val="20"/>
        </w:rPr>
        <w:t xml:space="preserve"> partii towaru</w:t>
      </w:r>
      <w:r>
        <w:rPr>
          <w:rFonts w:ascii="Arial" w:hAnsi="Arial" w:cs="Arial"/>
          <w:sz w:val="20"/>
          <w:szCs w:val="20"/>
        </w:rPr>
        <w:t xml:space="preserve"> w stosunku do terminu określonego w </w:t>
      </w:r>
      <w:r w:rsidRPr="00713B57">
        <w:rPr>
          <w:rFonts w:ascii="Arial" w:hAnsi="Arial" w:cs="Arial"/>
          <w:sz w:val="20"/>
          <w:szCs w:val="20"/>
        </w:rPr>
        <w:t>§ 5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ust. 2 umowy, </w:t>
      </w:r>
      <w:r w:rsidRPr="00951107">
        <w:rPr>
          <w:rFonts w:ascii="Arial" w:hAnsi="Arial" w:cs="Arial"/>
          <w:sz w:val="20"/>
          <w:szCs w:val="20"/>
        </w:rPr>
        <w:t xml:space="preserve">w wysokości 0,2% wartości brutto </w:t>
      </w:r>
      <w:r>
        <w:rPr>
          <w:rFonts w:ascii="Arial" w:hAnsi="Arial" w:cs="Arial"/>
          <w:sz w:val="20"/>
          <w:szCs w:val="20"/>
        </w:rPr>
        <w:t xml:space="preserve">dostarczanej </w:t>
      </w:r>
      <w:r w:rsidRPr="00951107">
        <w:rPr>
          <w:rFonts w:ascii="Arial" w:hAnsi="Arial" w:cs="Arial"/>
          <w:sz w:val="20"/>
          <w:szCs w:val="20"/>
        </w:rPr>
        <w:t>partii towaru</w:t>
      </w:r>
      <w:r>
        <w:rPr>
          <w:rFonts w:ascii="Arial" w:hAnsi="Arial" w:cs="Arial"/>
          <w:sz w:val="20"/>
          <w:szCs w:val="20"/>
        </w:rPr>
        <w:t>,</w:t>
      </w:r>
      <w:r w:rsidRPr="00951107">
        <w:rPr>
          <w:rFonts w:ascii="Arial" w:hAnsi="Arial" w:cs="Arial"/>
          <w:sz w:val="20"/>
          <w:szCs w:val="20"/>
        </w:rPr>
        <w:t xml:space="preserve"> za każdy</w:t>
      </w:r>
      <w:r w:rsidRPr="001E31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rozpoczęty </w:t>
      </w:r>
      <w:r w:rsidRPr="001E31C5">
        <w:rPr>
          <w:rFonts w:ascii="Arial" w:hAnsi="Arial" w:cs="Arial"/>
          <w:sz w:val="20"/>
          <w:szCs w:val="20"/>
        </w:rPr>
        <w:t>dzień</w:t>
      </w:r>
      <w:r>
        <w:rPr>
          <w:rFonts w:ascii="Arial" w:hAnsi="Arial" w:cs="Arial"/>
          <w:sz w:val="20"/>
          <w:szCs w:val="20"/>
        </w:rPr>
        <w:t xml:space="preserve"> zwłoki</w:t>
      </w:r>
      <w:r w:rsidRPr="001E31C5">
        <w:rPr>
          <w:rFonts w:ascii="Arial" w:hAnsi="Arial" w:cs="Arial"/>
          <w:sz w:val="20"/>
          <w:szCs w:val="20"/>
        </w:rPr>
        <w:t xml:space="preserve">, </w:t>
      </w:r>
    </w:p>
    <w:p w14:paraId="14A4DB84" w14:textId="77777777" w:rsidR="00A92195" w:rsidRPr="00A50F53" w:rsidRDefault="00A92195" w:rsidP="00A92195">
      <w:pPr>
        <w:pStyle w:val="Default"/>
        <w:numPr>
          <w:ilvl w:val="0"/>
          <w:numId w:val="12"/>
        </w:numPr>
        <w:spacing w:after="27"/>
        <w:jc w:val="both"/>
        <w:rPr>
          <w:rFonts w:ascii="Arial" w:hAnsi="Arial" w:cs="Arial"/>
          <w:color w:val="auto"/>
          <w:sz w:val="20"/>
          <w:szCs w:val="20"/>
        </w:rPr>
      </w:pPr>
      <w:r w:rsidRPr="00B11067">
        <w:rPr>
          <w:rFonts w:ascii="Arial" w:hAnsi="Arial" w:cs="Arial"/>
          <w:sz w:val="20"/>
          <w:szCs w:val="20"/>
        </w:rPr>
        <w:t xml:space="preserve">za </w:t>
      </w:r>
      <w:r>
        <w:rPr>
          <w:rFonts w:ascii="Arial" w:hAnsi="Arial" w:cs="Arial"/>
          <w:sz w:val="20"/>
          <w:szCs w:val="20"/>
        </w:rPr>
        <w:t xml:space="preserve">zwłokę </w:t>
      </w:r>
      <w:r w:rsidRPr="00B11067">
        <w:rPr>
          <w:rFonts w:ascii="Arial" w:hAnsi="Arial" w:cs="Arial"/>
          <w:sz w:val="20"/>
          <w:szCs w:val="20"/>
        </w:rPr>
        <w:t>w usunięciu stwierdzonej wady towaru</w:t>
      </w:r>
      <w:r>
        <w:rPr>
          <w:rFonts w:ascii="Arial" w:hAnsi="Arial" w:cs="Arial"/>
          <w:sz w:val="20"/>
          <w:szCs w:val="20"/>
        </w:rPr>
        <w:t xml:space="preserve"> lub nierozpatrzenia reklamacji</w:t>
      </w:r>
      <w:r w:rsidRPr="00B11067">
        <w:rPr>
          <w:rFonts w:ascii="Arial" w:hAnsi="Arial" w:cs="Arial"/>
          <w:sz w:val="20"/>
          <w:szCs w:val="20"/>
        </w:rPr>
        <w:t xml:space="preserve">, w stosunku do </w:t>
      </w:r>
      <w:r w:rsidRPr="00A50F53">
        <w:rPr>
          <w:rFonts w:ascii="Arial" w:hAnsi="Arial" w:cs="Arial"/>
          <w:color w:val="auto"/>
          <w:sz w:val="20"/>
          <w:szCs w:val="20"/>
        </w:rPr>
        <w:t>terminów określonych w § 5</w:t>
      </w:r>
      <w:r w:rsidRPr="00A50F53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A50F53">
        <w:rPr>
          <w:rFonts w:ascii="Arial" w:hAnsi="Arial" w:cs="Arial"/>
          <w:color w:val="auto"/>
          <w:sz w:val="20"/>
          <w:szCs w:val="20"/>
        </w:rPr>
        <w:t>ust. 9 -12 umowy, w wysokości 0,2% wartości brutto dostarczanej partii towaru, za każdy dzień zwłoki, licząc od upływu terminu wyznaczonego na jej usunięcie,</w:t>
      </w:r>
    </w:p>
    <w:p w14:paraId="13860CE8" w14:textId="77777777" w:rsidR="00A92195" w:rsidRPr="00A50F53" w:rsidRDefault="00A92195" w:rsidP="00A92195">
      <w:pPr>
        <w:pStyle w:val="Defaul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/>
        <w:jc w:val="both"/>
        <w:textDirection w:val="btLr"/>
        <w:textAlignment w:val="top"/>
        <w:outlineLvl w:val="0"/>
        <w:rPr>
          <w:rFonts w:ascii="Arial" w:hAnsi="Arial" w:cs="Arial"/>
          <w:color w:val="auto"/>
          <w:sz w:val="20"/>
          <w:szCs w:val="20"/>
        </w:rPr>
      </w:pPr>
      <w:bookmarkStart w:id="10" w:name="_Hlk129858453"/>
      <w:r w:rsidRPr="00A50F53">
        <w:rPr>
          <w:rFonts w:ascii="Arial" w:hAnsi="Arial" w:cs="Arial"/>
          <w:color w:val="auto"/>
          <w:sz w:val="20"/>
          <w:szCs w:val="20"/>
        </w:rPr>
        <w:t xml:space="preserve">w przypadku niewykonania lub wykonywania w nienależyty sposób postanowień umowy innych niż określone w lit. b-c, w wysokości 100 zł za każdy stwierdzony przypadek.   </w:t>
      </w:r>
    </w:p>
    <w:bookmarkEnd w:id="10"/>
    <w:p w14:paraId="18A9CB5E" w14:textId="77777777" w:rsidR="00A92195" w:rsidRPr="00A50F53" w:rsidRDefault="00A92195" w:rsidP="00A92195">
      <w:pPr>
        <w:pStyle w:val="Default"/>
        <w:numPr>
          <w:ilvl w:val="0"/>
          <w:numId w:val="18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A50F53">
        <w:rPr>
          <w:rFonts w:ascii="Arial" w:hAnsi="Arial" w:cs="Arial"/>
          <w:color w:val="auto"/>
          <w:sz w:val="20"/>
          <w:szCs w:val="20"/>
        </w:rPr>
        <w:t>Zamawiający zapłaci wykonawcy karę umowną w wysokości 5% wynagrodzenia umownego brutto, określonego w § 3 ust. 1 umowy w przypadku, gdy wykonawca odstąpi od umowy z powodu okoliczności, za które odpowiada zamawiający, chyba że wystąpią okoliczności, o których mowa w § 7 ust. 1 umowy.</w:t>
      </w:r>
    </w:p>
    <w:p w14:paraId="44EB99A2" w14:textId="77777777" w:rsidR="00A92195" w:rsidRDefault="00A92195" w:rsidP="00A92195">
      <w:pPr>
        <w:numPr>
          <w:ilvl w:val="0"/>
          <w:numId w:val="18"/>
        </w:numPr>
        <w:tabs>
          <w:tab w:val="clear" w:pos="36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Zamawiający jest uprawniony do potrącenia należnych mu kar umownych z wynagrodzenia przysługującego wykonawcy za daną partię towaru, na</w:t>
      </w:r>
      <w:r w:rsidRPr="00703DE5">
        <w:rPr>
          <w:rFonts w:ascii="Arial" w:hAnsi="Arial" w:cs="Arial"/>
          <w:sz w:val="20"/>
          <w:szCs w:val="20"/>
        </w:rPr>
        <w:t xml:space="preserve"> co wykonawca wyraża zgodę.</w:t>
      </w:r>
    </w:p>
    <w:p w14:paraId="1D71B671" w14:textId="77777777" w:rsidR="00A92195" w:rsidRDefault="00A92195" w:rsidP="00A92195">
      <w:pPr>
        <w:numPr>
          <w:ilvl w:val="0"/>
          <w:numId w:val="18"/>
        </w:numPr>
        <w:tabs>
          <w:tab w:val="clear" w:pos="36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03DE5">
        <w:rPr>
          <w:rFonts w:ascii="Arial" w:hAnsi="Arial" w:cs="Arial"/>
          <w:sz w:val="20"/>
          <w:szCs w:val="20"/>
        </w:rPr>
        <w:t>Strony zastrzegają sobie prawo dochodzenia odszkodowania uzupełniającego, jeśli powstała szkoda przewyższy wysokość kar umownych</w:t>
      </w:r>
      <w:r>
        <w:rPr>
          <w:rFonts w:ascii="Arial" w:hAnsi="Arial" w:cs="Arial"/>
          <w:sz w:val="20"/>
          <w:szCs w:val="20"/>
        </w:rPr>
        <w:t xml:space="preserve"> wskazanych w ust. 1, na zasadach ogólnych wynikających z Kodeksu cywilnego</w:t>
      </w:r>
      <w:r w:rsidRPr="00703DE5">
        <w:rPr>
          <w:rFonts w:ascii="Arial" w:hAnsi="Arial" w:cs="Arial"/>
          <w:sz w:val="20"/>
          <w:szCs w:val="20"/>
        </w:rPr>
        <w:t>.</w:t>
      </w:r>
    </w:p>
    <w:p w14:paraId="2E70D7AE" w14:textId="77777777" w:rsidR="00A92195" w:rsidRPr="002867EF" w:rsidRDefault="00A92195" w:rsidP="00A92195">
      <w:pPr>
        <w:numPr>
          <w:ilvl w:val="0"/>
          <w:numId w:val="18"/>
        </w:numPr>
        <w:tabs>
          <w:tab w:val="clear" w:pos="36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Łączna wysokość kar umownych nie może przekroczyć 2</w:t>
      </w:r>
      <w:r w:rsidRPr="00A032AF">
        <w:rPr>
          <w:rFonts w:ascii="Arial" w:hAnsi="Arial" w:cs="Arial"/>
          <w:sz w:val="20"/>
          <w:szCs w:val="20"/>
        </w:rPr>
        <w:t>0% całkowitego wynagrodzenia umownego brutto, określonego w § 3 ust. 1 umowy</w:t>
      </w:r>
    </w:p>
    <w:p w14:paraId="3A0F04C1" w14:textId="77777777" w:rsidR="00A92195" w:rsidRPr="001B5F7E" w:rsidRDefault="00A92195" w:rsidP="00A92195">
      <w:pPr>
        <w:jc w:val="both"/>
        <w:rPr>
          <w:rFonts w:ascii="Arial" w:hAnsi="Arial" w:cs="Arial"/>
          <w:sz w:val="20"/>
          <w:szCs w:val="20"/>
        </w:rPr>
      </w:pPr>
    </w:p>
    <w:p w14:paraId="6D363215" w14:textId="77777777" w:rsidR="00A92195" w:rsidRPr="00703DE5" w:rsidRDefault="00A92195" w:rsidP="00A9219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7</w:t>
      </w:r>
    </w:p>
    <w:p w14:paraId="532C44E4" w14:textId="77777777" w:rsidR="00A92195" w:rsidRDefault="00A92195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  <w:r w:rsidRPr="00703DE5">
        <w:rPr>
          <w:rFonts w:ascii="Arial" w:hAnsi="Arial" w:cs="Arial"/>
          <w:b/>
          <w:bCs/>
          <w:sz w:val="20"/>
          <w:szCs w:val="20"/>
        </w:rPr>
        <w:t>ODSTĄPIENIE OD UMOWY I ROZWIĄZANIE UMOWY</w:t>
      </w:r>
    </w:p>
    <w:p w14:paraId="3C4C7932" w14:textId="77777777" w:rsidR="008F4620" w:rsidRDefault="008F4620" w:rsidP="00A92195">
      <w:pPr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</w:p>
    <w:p w14:paraId="645BC301" w14:textId="77777777" w:rsidR="00A92195" w:rsidRDefault="00A92195" w:rsidP="00A92195">
      <w:pPr>
        <w:numPr>
          <w:ilvl w:val="6"/>
          <w:numId w:val="16"/>
        </w:numPr>
        <w:tabs>
          <w:tab w:val="clear" w:pos="513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03DE5">
        <w:rPr>
          <w:rFonts w:ascii="Arial" w:hAnsi="Arial" w:cs="Arial"/>
          <w:sz w:val="20"/>
          <w:szCs w:val="20"/>
        </w:rPr>
        <w:t>W razie zaistnienia istotnej zmiany okoliczności powodującej, że wykonanie umowy nie leży w interesie publicznym, czego nie można było przewidzieć w chwili zawarcia umowy, lub dalsze wykonywanie umowy może zagrozić istotnemu interesowi bezpieczeństwa państwa lub bezpieczeństwu publicznemu, zamawiający może odstąpić od umowy w terminie 30 dni od dnia powzięcia wiadomości o tych okolicznościach. W takim przypadku wykonawca może żądać wyłącznie wynagrodzenia należnego z tytułu wykonania części umowy.</w:t>
      </w:r>
    </w:p>
    <w:p w14:paraId="2F54F7F3" w14:textId="77777777" w:rsidR="00A92195" w:rsidRPr="00D17273" w:rsidRDefault="00A92195" w:rsidP="00A92195">
      <w:pPr>
        <w:numPr>
          <w:ilvl w:val="6"/>
          <w:numId w:val="16"/>
        </w:numPr>
        <w:tabs>
          <w:tab w:val="clear" w:pos="513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D17273">
        <w:rPr>
          <w:rFonts w:ascii="Arial" w:eastAsia="Calibri" w:hAnsi="Arial" w:cs="Arial"/>
          <w:color w:val="000000"/>
          <w:sz w:val="20"/>
          <w:szCs w:val="20"/>
        </w:rPr>
        <w:t xml:space="preserve">Zamawiającemu przysługuje umowne prawo odstąpienia od umowy w całości lub w części, w terminie </w:t>
      </w:r>
      <w:r w:rsidRPr="00D17273">
        <w:rPr>
          <w:rFonts w:ascii="Arial" w:eastAsia="Calibri" w:hAnsi="Arial" w:cs="Arial"/>
          <w:color w:val="000000"/>
          <w:sz w:val="20"/>
          <w:szCs w:val="20"/>
        </w:rPr>
        <w:br/>
      </w:r>
      <w:r w:rsidRPr="00D17273">
        <w:rPr>
          <w:rFonts w:ascii="Arial" w:eastAsia="Calibri" w:hAnsi="Arial" w:cs="Arial"/>
          <w:b/>
          <w:color w:val="000000"/>
          <w:sz w:val="20"/>
          <w:szCs w:val="20"/>
        </w:rPr>
        <w:t>14 dni</w:t>
      </w:r>
      <w:r w:rsidRPr="00D17273">
        <w:rPr>
          <w:rFonts w:ascii="Arial" w:eastAsia="Calibri" w:hAnsi="Arial" w:cs="Arial"/>
          <w:color w:val="000000"/>
          <w:sz w:val="20"/>
          <w:szCs w:val="20"/>
        </w:rPr>
        <w:t xml:space="preserve"> od zaistnienia podstawy do odstąpienia od umowy, bez wyznaczania wykonawcy terminu dodatkowego, </w:t>
      </w:r>
      <w:r w:rsidRPr="00D17273">
        <w:rPr>
          <w:rFonts w:ascii="Arial" w:hAnsi="Arial" w:cs="Arial"/>
          <w:bCs/>
          <w:sz w:val="20"/>
          <w:szCs w:val="20"/>
          <w:lang w:eastAsia="ar-SA"/>
        </w:rPr>
        <w:t>z przyczyn leżących po stronie wykonawcy, w szczególności rażącego naruszenia postanowień niniejszej umowy, przez co rozumie się</w:t>
      </w:r>
      <w:r w:rsidRPr="00D17273">
        <w:rPr>
          <w:rFonts w:ascii="Arial" w:eastAsia="Calibri" w:hAnsi="Arial" w:cs="Arial"/>
          <w:color w:val="000000"/>
          <w:sz w:val="20"/>
          <w:szCs w:val="20"/>
        </w:rPr>
        <w:t>:</w:t>
      </w:r>
    </w:p>
    <w:p w14:paraId="69B8DF0B" w14:textId="77777777" w:rsidR="00A92195" w:rsidRPr="003C620D" w:rsidRDefault="00A92195" w:rsidP="00A92195">
      <w:pPr>
        <w:numPr>
          <w:ilvl w:val="0"/>
          <w:numId w:val="17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3C620D">
        <w:rPr>
          <w:rFonts w:ascii="Arial" w:hAnsi="Arial" w:cs="Arial"/>
          <w:sz w:val="20"/>
          <w:szCs w:val="20"/>
        </w:rPr>
        <w:t xml:space="preserve">bezprawne podwyższanie cen towaru </w:t>
      </w:r>
      <w:r>
        <w:rPr>
          <w:rFonts w:ascii="Arial" w:hAnsi="Arial" w:cs="Arial"/>
          <w:sz w:val="20"/>
          <w:szCs w:val="20"/>
        </w:rPr>
        <w:t xml:space="preserve">niezgodnie </w:t>
      </w:r>
      <w:r w:rsidRPr="003C620D">
        <w:rPr>
          <w:rFonts w:ascii="Arial" w:hAnsi="Arial" w:cs="Arial"/>
          <w:sz w:val="20"/>
          <w:szCs w:val="20"/>
        </w:rPr>
        <w:t>z treścią niniejszej umowy,</w:t>
      </w:r>
    </w:p>
    <w:p w14:paraId="7451AAEB" w14:textId="77777777" w:rsidR="00A92195" w:rsidRPr="003C620D" w:rsidRDefault="00A92195" w:rsidP="00A92195">
      <w:pPr>
        <w:numPr>
          <w:ilvl w:val="0"/>
          <w:numId w:val="17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 najmniej trzykrotnej</w:t>
      </w:r>
      <w:r w:rsidRPr="003C620D">
        <w:rPr>
          <w:rFonts w:ascii="Arial" w:hAnsi="Arial" w:cs="Arial"/>
          <w:sz w:val="20"/>
          <w:szCs w:val="20"/>
        </w:rPr>
        <w:t xml:space="preserve"> nieterminowe</w:t>
      </w:r>
      <w:r>
        <w:rPr>
          <w:rFonts w:ascii="Arial" w:hAnsi="Arial" w:cs="Arial"/>
          <w:sz w:val="20"/>
          <w:szCs w:val="20"/>
        </w:rPr>
        <w:t>j</w:t>
      </w:r>
      <w:r w:rsidRPr="003C620D">
        <w:rPr>
          <w:rFonts w:ascii="Arial" w:hAnsi="Arial" w:cs="Arial"/>
          <w:sz w:val="20"/>
          <w:szCs w:val="20"/>
        </w:rPr>
        <w:t xml:space="preserve"> dostawy czę</w:t>
      </w:r>
      <w:r>
        <w:rPr>
          <w:rFonts w:ascii="Arial" w:hAnsi="Arial" w:cs="Arial"/>
          <w:sz w:val="20"/>
          <w:szCs w:val="20"/>
        </w:rPr>
        <w:t>ści/partii towaru z winy wykonawcy</w:t>
      </w:r>
      <w:r w:rsidRPr="003C620D">
        <w:rPr>
          <w:rFonts w:ascii="Arial" w:hAnsi="Arial" w:cs="Arial"/>
          <w:sz w:val="20"/>
          <w:szCs w:val="20"/>
        </w:rPr>
        <w:t>,</w:t>
      </w:r>
    </w:p>
    <w:p w14:paraId="7C16F839" w14:textId="77777777" w:rsidR="00A92195" w:rsidRPr="00A50F53" w:rsidRDefault="00A92195" w:rsidP="00A92195">
      <w:pPr>
        <w:numPr>
          <w:ilvl w:val="0"/>
          <w:numId w:val="17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3C620D">
        <w:rPr>
          <w:rFonts w:ascii="Arial" w:hAnsi="Arial" w:cs="Arial"/>
          <w:sz w:val="20"/>
          <w:szCs w:val="20"/>
        </w:rPr>
        <w:lastRenderedPageBreak/>
        <w:t xml:space="preserve">co najmniej trzykrotnego dostarczenia towaru o złej jakości, </w:t>
      </w:r>
      <w:r w:rsidRPr="003C620D">
        <w:rPr>
          <w:rFonts w:ascii="Arial" w:hAnsi="Arial" w:cs="Arial"/>
          <w:sz w:val="20"/>
          <w:szCs w:val="20"/>
          <w:lang w:eastAsia="ar-SA"/>
        </w:rPr>
        <w:t xml:space="preserve">pod względem asortymentu lub ilości i </w:t>
      </w:r>
      <w:r w:rsidRPr="0011763E">
        <w:rPr>
          <w:rFonts w:ascii="Arial" w:hAnsi="Arial" w:cs="Arial"/>
          <w:sz w:val="20"/>
          <w:szCs w:val="20"/>
          <w:lang w:eastAsia="ar-SA"/>
        </w:rPr>
        <w:t xml:space="preserve">jakości </w:t>
      </w:r>
      <w:r w:rsidRPr="00A50F53">
        <w:rPr>
          <w:rFonts w:ascii="Arial" w:hAnsi="Arial" w:cs="Arial"/>
          <w:sz w:val="20"/>
          <w:szCs w:val="20"/>
          <w:lang w:eastAsia="ar-SA"/>
        </w:rPr>
        <w:t xml:space="preserve">dostarczanych towarów lub terminów ich ważności, w szczególności opisanej w </w:t>
      </w:r>
      <w:r w:rsidRPr="00A50F53">
        <w:rPr>
          <w:rFonts w:ascii="Arial" w:hAnsi="Arial" w:cs="Arial"/>
          <w:sz w:val="20"/>
          <w:szCs w:val="20"/>
        </w:rPr>
        <w:t>§ 5 ust. 21 umowy,</w:t>
      </w:r>
    </w:p>
    <w:p w14:paraId="183D907B" w14:textId="77777777" w:rsidR="00A92195" w:rsidRPr="00A50F53" w:rsidRDefault="00A92195" w:rsidP="00A92195">
      <w:pPr>
        <w:numPr>
          <w:ilvl w:val="0"/>
          <w:numId w:val="17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w przypadku co najmniej dwukrotnej odmowy przyjęcia wadliwego towaru lub nie usunięcia wady towaru w terminie określonym w § 5</w:t>
      </w:r>
      <w:r w:rsidRPr="00A50F53">
        <w:rPr>
          <w:rFonts w:ascii="Arial" w:hAnsi="Arial" w:cs="Arial"/>
          <w:b/>
          <w:sz w:val="20"/>
          <w:szCs w:val="20"/>
        </w:rPr>
        <w:t xml:space="preserve"> </w:t>
      </w:r>
      <w:r w:rsidRPr="00A50F53">
        <w:rPr>
          <w:rFonts w:ascii="Arial" w:hAnsi="Arial" w:cs="Arial"/>
          <w:sz w:val="20"/>
          <w:szCs w:val="20"/>
        </w:rPr>
        <w:t>ust. 9-12 umowy,</w:t>
      </w:r>
    </w:p>
    <w:p w14:paraId="0CDC7635" w14:textId="77777777" w:rsidR="00A92195" w:rsidRPr="00A50F53" w:rsidRDefault="00A92195" w:rsidP="00A92195">
      <w:pPr>
        <w:numPr>
          <w:ilvl w:val="0"/>
          <w:numId w:val="17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</w:rPr>
        <w:t>uzyskania, co najmniej dwukrotnego negatywnego wyniku badanego towaru, stwierdzonego przez właściwą PSS-E.</w:t>
      </w:r>
    </w:p>
    <w:p w14:paraId="00AF9996" w14:textId="77777777" w:rsidR="00A92195" w:rsidRPr="00A50F53" w:rsidRDefault="00A92195" w:rsidP="00A92195">
      <w:pPr>
        <w:numPr>
          <w:ilvl w:val="6"/>
          <w:numId w:val="16"/>
        </w:numPr>
        <w:tabs>
          <w:tab w:val="clear" w:pos="513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Zamawiający może odstąpić od umowy w terminie 21 dni od dnia powzięcia informacji w zakresie:</w:t>
      </w:r>
    </w:p>
    <w:p w14:paraId="6BA3CA29" w14:textId="77777777" w:rsidR="00A92195" w:rsidRDefault="00A92195" w:rsidP="00A92195">
      <w:pPr>
        <w:numPr>
          <w:ilvl w:val="0"/>
          <w:numId w:val="19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ogłoszenia upadłości wykonawcy lub przystąpienia</w:t>
      </w:r>
      <w:r>
        <w:rPr>
          <w:rFonts w:ascii="Arial" w:hAnsi="Arial" w:cs="Arial"/>
          <w:sz w:val="20"/>
          <w:szCs w:val="20"/>
        </w:rPr>
        <w:t xml:space="preserve"> do likwidacji firmy;</w:t>
      </w:r>
    </w:p>
    <w:p w14:paraId="058F695B" w14:textId="77777777" w:rsidR="00A92195" w:rsidRPr="006B69D5" w:rsidRDefault="00A92195" w:rsidP="00A92195">
      <w:pPr>
        <w:numPr>
          <w:ilvl w:val="0"/>
          <w:numId w:val="19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552FA6">
        <w:rPr>
          <w:rFonts w:ascii="Arial" w:hAnsi="Arial" w:cs="Arial"/>
          <w:sz w:val="20"/>
          <w:szCs w:val="20"/>
        </w:rPr>
        <w:t xml:space="preserve">zajęcia majątku wykonawcy przez uprawniony organ w celu zabezpieczenia lub egzekucji jego majątku, </w:t>
      </w:r>
      <w:r w:rsidRPr="006B69D5">
        <w:rPr>
          <w:rFonts w:ascii="Arial" w:hAnsi="Arial" w:cs="Arial"/>
          <w:sz w:val="20"/>
          <w:szCs w:val="20"/>
        </w:rPr>
        <w:t xml:space="preserve">które może utrudnić lub uniemożliwić ewentualne zaspokojenie potrzeb wierzyciela. </w:t>
      </w:r>
    </w:p>
    <w:p w14:paraId="69C97AA2" w14:textId="77777777" w:rsidR="00A92195" w:rsidRPr="006B69D5" w:rsidRDefault="00A92195" w:rsidP="00A92195">
      <w:pPr>
        <w:pStyle w:val="Default"/>
        <w:numPr>
          <w:ilvl w:val="6"/>
          <w:numId w:val="16"/>
        </w:numPr>
        <w:tabs>
          <w:tab w:val="clear" w:pos="5130"/>
        </w:tabs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6B69D5">
        <w:rPr>
          <w:rFonts w:ascii="Arial" w:hAnsi="Arial" w:cs="Arial"/>
          <w:color w:val="auto"/>
          <w:sz w:val="20"/>
          <w:szCs w:val="20"/>
        </w:rPr>
        <w:t xml:space="preserve">Dopuszcza się możliwość wypowiedzenia umowy przez wykonawcę w przypadku, kiedy dalsze wykonanie umowy stało się niemożliwe skutkiem okoliczności, za które wykonawca nie ponosi odpowiedzialności, w szczególności wystąpienia zdarzenia losowego (np. w wyniku nagłej choroby wykonawcy lub wypadku). </w:t>
      </w:r>
    </w:p>
    <w:p w14:paraId="717289FE" w14:textId="77777777" w:rsidR="00A92195" w:rsidRPr="006B69D5" w:rsidRDefault="00A92195" w:rsidP="00A92195">
      <w:pPr>
        <w:pStyle w:val="Default"/>
        <w:numPr>
          <w:ilvl w:val="6"/>
          <w:numId w:val="16"/>
        </w:numPr>
        <w:tabs>
          <w:tab w:val="clear" w:pos="5130"/>
        </w:tabs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6B69D5">
        <w:rPr>
          <w:rFonts w:ascii="Arial" w:hAnsi="Arial" w:cs="Arial"/>
          <w:color w:val="auto"/>
          <w:sz w:val="20"/>
          <w:szCs w:val="20"/>
        </w:rPr>
        <w:t>Odstąpienie od umowy wymaga formy pisemnej (oświadczenia strony) pod rygorem nieważności oraz powinno zawierać uzasadnienie faktyczne i prawne. Oświadczenie należy złożyć w siedzibie zamawiającego lub przesłać listem poleconym na jego adres, za zwrotnym potwierdzeniem odbioru.</w:t>
      </w:r>
    </w:p>
    <w:p w14:paraId="5224B9C0" w14:textId="77777777" w:rsidR="00A92195" w:rsidRPr="006B69D5" w:rsidRDefault="00A92195" w:rsidP="00A92195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65F6EAEA" w14:textId="77777777" w:rsidR="00A92195" w:rsidRDefault="00A92195" w:rsidP="00A92195">
      <w:pPr>
        <w:pStyle w:val="Tekstpodstawowy"/>
        <w:numPr>
          <w:ilvl w:val="12"/>
          <w:numId w:val="0"/>
        </w:num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8</w:t>
      </w:r>
    </w:p>
    <w:p w14:paraId="4C9F0FFD" w14:textId="77777777" w:rsidR="00A92195" w:rsidRDefault="00A92195" w:rsidP="00A92195">
      <w:pPr>
        <w:pStyle w:val="Default"/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ZMIANY POSTANOWIEŃ UMOWY</w:t>
      </w:r>
    </w:p>
    <w:p w14:paraId="0D3535DA" w14:textId="77777777" w:rsidR="00A92195" w:rsidRPr="00A50F53" w:rsidRDefault="00A92195" w:rsidP="00A92195">
      <w:pPr>
        <w:numPr>
          <w:ilvl w:val="0"/>
          <w:numId w:val="24"/>
        </w:numPr>
        <w:tabs>
          <w:tab w:val="num" w:pos="34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11" w:name="_Hlk129783179"/>
      <w:r>
        <w:rPr>
          <w:rFonts w:ascii="Arial" w:hAnsi="Arial" w:cs="Arial"/>
          <w:sz w:val="20"/>
          <w:szCs w:val="20"/>
        </w:rPr>
        <w:t xml:space="preserve">Wynagrodzenie wykonawcy określone w umowie może zostać zmienione w przypadku ustawowej zmiany stawki podatku od towarów i usług oraz podatku akcyzowego w czasie trwania umowy. W przypadku zmiany, o której mowa w zdaniu poprzedzającym, wynagrodzenie wykonawcy ulega zmianie </w:t>
      </w:r>
      <w:r>
        <w:rPr>
          <w:rFonts w:ascii="Arial" w:eastAsia="Tahoma" w:hAnsi="Arial" w:cs="Arial"/>
          <w:sz w:val="20"/>
          <w:szCs w:val="20"/>
        </w:rPr>
        <w:t xml:space="preserve">wyłącznie w odniesieniu do części przedmiotu umowy zrealizowanej po dniu wejścia w życie przepisów zmieniających stawkę podatku oraz wyłącznie do części przedmiotu umowy, do której zastosowanie znajdzie zmiana stawki podatku. </w:t>
      </w:r>
      <w:r>
        <w:rPr>
          <w:rFonts w:ascii="Arial" w:hAnsi="Arial" w:cs="Arial"/>
          <w:sz w:val="20"/>
          <w:szCs w:val="20"/>
        </w:rPr>
        <w:t xml:space="preserve">Wynagrodzenie wykonawcy może ulec odpowiedniemu zwiększeniu bądź zmniejszeniu, jeżeli w wyniku zastosowania zmienionych stawek podatków ulega zmianie kwota należnego podatku. W celu dokonania zmiany wynagrodzenia, wykonawca winien wystąpić do zamawiającego  z wnioskiem o dokonanie zmiany wysokości wynagrodzenia należnego wykonawcy zawierającym uzasadnienie i dowody wskazujące jaki wpływ mają te zmiany na koszty wykonania umowy. Uzasadnienie winno zawierać w szczególności wyliczenie całkowitej kwoty, o jaką wynagrodzenie wykonawcy powinno ulec zmianie oraz wskazanie daty, </w:t>
      </w:r>
      <w:r w:rsidRPr="00A50F53">
        <w:rPr>
          <w:rFonts w:ascii="Arial" w:hAnsi="Arial" w:cs="Arial"/>
          <w:sz w:val="20"/>
          <w:szCs w:val="20"/>
        </w:rPr>
        <w:t>od której nastąpiła bądź nastąpi zmiana wysokości kosztów wykonania umowy uzasadniająca zmianę wysokości wynagrodzenia należnego wykonawcy.</w:t>
      </w:r>
    </w:p>
    <w:p w14:paraId="4D5FB6F9" w14:textId="77777777" w:rsidR="00A92195" w:rsidRPr="00A50F53" w:rsidRDefault="00A92195" w:rsidP="00A92195">
      <w:pPr>
        <w:numPr>
          <w:ilvl w:val="0"/>
          <w:numId w:val="24"/>
        </w:numPr>
        <w:tabs>
          <w:tab w:val="num" w:pos="340"/>
        </w:tabs>
        <w:suppressAutoHyphens/>
        <w:autoSpaceDE w:val="0"/>
        <w:autoSpaceDN w:val="0"/>
        <w:adjustRightInd w:val="0"/>
        <w:ind w:left="357" w:hanging="357"/>
        <w:contextualSpacing/>
        <w:jc w:val="both"/>
        <w:textAlignment w:val="top"/>
        <w:outlineLvl w:val="0"/>
        <w:rPr>
          <w:rFonts w:ascii="Arial" w:hAnsi="Arial" w:cs="Arial"/>
          <w:sz w:val="20"/>
          <w:szCs w:val="20"/>
        </w:rPr>
      </w:pPr>
      <w:bookmarkStart w:id="12" w:name="_Hlk129782705"/>
      <w:r w:rsidRPr="00A50F53">
        <w:rPr>
          <w:rFonts w:ascii="Arial" w:hAnsi="Arial" w:cs="Arial"/>
          <w:sz w:val="20"/>
          <w:szCs w:val="20"/>
        </w:rPr>
        <w:t>W czasowym okresie zwolnienia z VAT, zgodnie z obowiązującymi przepisami prawa, Wykonawca będzie stosował i naliczał ceny obniżone o należy podatek VAT, a w przypadku całkowitego zwolnienia towaru na „0” VAT, będzie stosował zaoferowane ceny netto – zmiana nie wymaga wprowadzenia aneksu do umowy.</w:t>
      </w:r>
    </w:p>
    <w:p w14:paraId="6BFB52EF" w14:textId="77777777" w:rsidR="00A92195" w:rsidRPr="00A50F53" w:rsidRDefault="00A92195" w:rsidP="00A92195">
      <w:pPr>
        <w:numPr>
          <w:ilvl w:val="0"/>
          <w:numId w:val="24"/>
        </w:numPr>
        <w:tabs>
          <w:tab w:val="num" w:pos="34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bookmarkStart w:id="13" w:name="_Hlk129783230"/>
      <w:bookmarkEnd w:id="11"/>
      <w:bookmarkEnd w:id="12"/>
      <w:r w:rsidRPr="00A50F53">
        <w:rPr>
          <w:rFonts w:ascii="Arial" w:hAnsi="Arial" w:cs="Arial"/>
          <w:sz w:val="20"/>
          <w:szCs w:val="20"/>
        </w:rPr>
        <w:t>Strony dopuszczają możliwość zmiany postanowień zawartej umowy w stosunku do treści oferty, na podstawie której dokonano wyboru Wykonawcy:</w:t>
      </w:r>
    </w:p>
    <w:p w14:paraId="23A98AEB" w14:textId="77777777" w:rsidR="00A92195" w:rsidRPr="00A50F53" w:rsidRDefault="00A92195" w:rsidP="00A92195">
      <w:pPr>
        <w:numPr>
          <w:ilvl w:val="0"/>
          <w:numId w:val="33"/>
        </w:numPr>
        <w:tabs>
          <w:tab w:val="clear" w:pos="2340"/>
        </w:tabs>
        <w:suppressAutoHyphens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w zakresie zmiany danych wynikających z przekształceń podmiotowych po stronie Wykonawcy skutkujących zastępstwem prawnym pod tytułem ogólnym, a także zmiany adresu, nazwy, numeru rachunku bankowego, zmiany danych teleadresowych, zmiany osób wskazanych do kontaktów między stronami osób reprezentujących Wykonawcę, </w:t>
      </w:r>
    </w:p>
    <w:p w14:paraId="3A432905" w14:textId="77777777" w:rsidR="00A92195" w:rsidRPr="00750C47" w:rsidRDefault="00A92195" w:rsidP="00A92195">
      <w:pPr>
        <w:numPr>
          <w:ilvl w:val="0"/>
          <w:numId w:val="33"/>
        </w:numPr>
        <w:tabs>
          <w:tab w:val="clear" w:pos="2340"/>
        </w:tabs>
        <w:suppressAutoHyphens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bookmarkStart w:id="14" w:name="_Hlk128468511"/>
      <w:r w:rsidRPr="00750C47">
        <w:rPr>
          <w:rFonts w:ascii="Arial" w:hAnsi="Arial" w:cs="Arial"/>
          <w:sz w:val="20"/>
          <w:szCs w:val="20"/>
        </w:rPr>
        <w:t>w wyniku sukcesji, wstępując w prawa i obowiązki wykonawcy w następstwie przejęcia, połączenia, podziału, przekształcenia, upadłości, restrukturyzacji, dziedziczenia lub nabycia dotychczasowego wykonawcy lub jego przedsiębiorstwa, zgodnie z obowiązującymi przepisami prawa;</w:t>
      </w:r>
    </w:p>
    <w:bookmarkEnd w:id="14"/>
    <w:p w14:paraId="3D8981E1" w14:textId="77777777" w:rsidR="00A92195" w:rsidRPr="00750C47" w:rsidRDefault="00A92195" w:rsidP="00A92195">
      <w:pPr>
        <w:numPr>
          <w:ilvl w:val="0"/>
          <w:numId w:val="33"/>
        </w:numPr>
        <w:tabs>
          <w:tab w:val="clear" w:pos="2340"/>
        </w:tabs>
        <w:suppressAutoHyphens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750C47">
        <w:rPr>
          <w:rFonts w:ascii="Arial" w:hAnsi="Arial" w:cs="Arial"/>
          <w:sz w:val="20"/>
          <w:szCs w:val="20"/>
        </w:rPr>
        <w:t>w przypadku zmian formalno-organizacyjnych po stronie Zamawiającego;</w:t>
      </w:r>
    </w:p>
    <w:p w14:paraId="5F485F24" w14:textId="77777777" w:rsidR="00A92195" w:rsidRDefault="00A92195" w:rsidP="00A92195">
      <w:pPr>
        <w:numPr>
          <w:ilvl w:val="0"/>
          <w:numId w:val="33"/>
        </w:numPr>
        <w:tabs>
          <w:tab w:val="clear" w:pos="2340"/>
        </w:tabs>
        <w:suppressAutoHyphens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kiedy nastąpiła zmiana przepisów powodujących konieczność wprowadzenia zmian w umowie, aniżeli wcześniej zakładano w szczegółowym opisie przedmiotu zamówienia, w brzmieniu z chwili otwarcia ofert, a zmiany te mają istotny wpływ na realizację zamówienia.</w:t>
      </w:r>
    </w:p>
    <w:p w14:paraId="7676D013" w14:textId="68473828" w:rsidR="00A92195" w:rsidRDefault="00A92195" w:rsidP="00A92195">
      <w:pPr>
        <w:numPr>
          <w:ilvl w:val="0"/>
          <w:numId w:val="24"/>
        </w:numPr>
        <w:tabs>
          <w:tab w:val="num" w:pos="34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 się możliwość zmiany postanowień umowy w zakresie dotyczącym terminu realizacji</w:t>
      </w:r>
      <w:r w:rsidR="00A92A1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przedmiotu umowy w przypadku:</w:t>
      </w:r>
    </w:p>
    <w:p w14:paraId="47196D9A" w14:textId="77777777" w:rsidR="00A92195" w:rsidRDefault="00A92195" w:rsidP="00A92195">
      <w:pPr>
        <w:numPr>
          <w:ilvl w:val="0"/>
          <w:numId w:val="23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zawarcia umowy po upływie pierwotnego terminu związania ofertą na skutek przyczyn leżących po stronie zamawiającego, w szczególności, gdy oferta złożona przez wykonawcę przekraczała możliwości zamawiającego i konieczne było podjęcie działań zmierzających do zabezpieczenia dodatkowych środków finansowych umożliwiających zawarcie umowy z wykonawcą, co wpłynęło na skrócenie terminu realizacji przedmiotu umowy;</w:t>
      </w:r>
    </w:p>
    <w:p w14:paraId="358E7ACC" w14:textId="77777777" w:rsidR="00A92195" w:rsidRDefault="00A92195" w:rsidP="00A92195">
      <w:pPr>
        <w:numPr>
          <w:ilvl w:val="0"/>
          <w:numId w:val="23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jeżeli przyczyny z powodu, których będzie zagrożone dotrzymanie terminu wykonania będą następstwem okoliczności, za które odpowiedzialność ponosi zamawiający i będą mogły mieć wpływ na niedotrzymanie terminu wykonania umowy.</w:t>
      </w:r>
    </w:p>
    <w:p w14:paraId="3609B362" w14:textId="77777777" w:rsidR="00A92195" w:rsidRDefault="00A92195" w:rsidP="00A92195">
      <w:pPr>
        <w:suppressAutoHyphens/>
        <w:ind w:left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wystąpienia którejkolwiek z okoliczności wymienionych powyżej - termin wykonania umowy może być przedłużony o czas niezbędny do wykonania dostawy, jednak nie dłużej niż o okres trwania tych okoliczności.</w:t>
      </w:r>
    </w:p>
    <w:p w14:paraId="2D339730" w14:textId="77777777" w:rsidR="00A92195" w:rsidRPr="00A50F53" w:rsidRDefault="00A92195" w:rsidP="00A92195">
      <w:pPr>
        <w:numPr>
          <w:ilvl w:val="0"/>
          <w:numId w:val="24"/>
        </w:numPr>
        <w:tabs>
          <w:tab w:val="num" w:pos="340"/>
        </w:tabs>
        <w:spacing w:after="120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Dopuszcza się możliwość zmiany umowy, gdy z powodu nadzwyczajnej zmiany stosunków, spełnienie sposobu wykonania umowy i z tym związanych wzajemnych świadczeń byłoby połączone z nadmiernymi trudnościami albo groziłoby jednej ze stron rażącą stratą. W takim przypadku strony umowy rozważą interes każdej ze stron, zgodnie z zasadami współżycia społecznego, określając sposób realizacji umowy, a jeżeli strony umowy nie </w:t>
      </w:r>
      <w:r w:rsidRPr="00A50F53">
        <w:rPr>
          <w:rFonts w:ascii="Arial" w:hAnsi="Arial" w:cs="Arial"/>
          <w:sz w:val="20"/>
          <w:szCs w:val="20"/>
        </w:rPr>
        <w:t xml:space="preserve">znajdą polubownego rozwiązania i wykonanie przedmiotu umowy stanie się niemożliwe, w tym z powodu </w:t>
      </w:r>
      <w:r w:rsidRPr="00A50F53">
        <w:rPr>
          <w:rFonts w:ascii="Arial" w:hAnsi="Arial" w:cs="Arial"/>
          <w:b/>
          <w:bCs/>
          <w:sz w:val="20"/>
          <w:szCs w:val="20"/>
        </w:rPr>
        <w:t>siły wyższej</w:t>
      </w:r>
      <w:r w:rsidRPr="00A50F53">
        <w:rPr>
          <w:rFonts w:ascii="Arial" w:hAnsi="Arial" w:cs="Arial"/>
          <w:sz w:val="20"/>
          <w:szCs w:val="20"/>
        </w:rPr>
        <w:t xml:space="preserve">, umowa może zostać rozwiązana z zachowaniem </w:t>
      </w:r>
      <w:r w:rsidRPr="00A50F53">
        <w:rPr>
          <w:rFonts w:ascii="Arial" w:hAnsi="Arial" w:cs="Arial"/>
          <w:b/>
          <w:sz w:val="20"/>
          <w:szCs w:val="20"/>
        </w:rPr>
        <w:t>30-dniowego</w:t>
      </w:r>
      <w:r w:rsidRPr="00A50F53">
        <w:rPr>
          <w:rFonts w:ascii="Arial" w:hAnsi="Arial" w:cs="Arial"/>
          <w:sz w:val="20"/>
          <w:szCs w:val="20"/>
        </w:rPr>
        <w:t xml:space="preserve"> okresu wypowiedzenia lub terminu ustalonego przez strony umowy.</w:t>
      </w:r>
    </w:p>
    <w:p w14:paraId="2F3BC516" w14:textId="77777777" w:rsidR="00A92195" w:rsidRPr="00A50F53" w:rsidRDefault="00A92195" w:rsidP="00A92195">
      <w:p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A50F53">
        <w:rPr>
          <w:rFonts w:ascii="Arial" w:hAnsi="Arial" w:cs="Arial"/>
          <w:b/>
          <w:sz w:val="20"/>
          <w:szCs w:val="20"/>
        </w:rPr>
        <w:t xml:space="preserve">Przez siłę wyższą </w:t>
      </w:r>
      <w:r w:rsidRPr="00A50F53">
        <w:rPr>
          <w:rFonts w:ascii="Arial" w:hAnsi="Arial" w:cs="Arial"/>
          <w:bCs/>
          <w:sz w:val="20"/>
          <w:szCs w:val="20"/>
        </w:rPr>
        <w:t>rozumie się każde zdarzenie zewnętrzne o charakterze przypadkowym lub naturalnym (żywiołowym), nie do uniknięcia, takim nad którym człowiek nie panuje oraz nie miał możliwości zapobieżenia jego skutkom, a w szczególności: wystąpienia nadzwyczajnych zjawisk przyrody, tj.: trzęsienia ziemi, powodzie, huragany; działania wojenne czy gwałtowne rozruchy, strajki, bunty oraz poprzez wydane akty władzy publicznej, którym należy się podporządkować. Siłą</w:t>
      </w:r>
      <w:r>
        <w:rPr>
          <w:rFonts w:ascii="Arial" w:hAnsi="Arial" w:cs="Arial"/>
          <w:bCs/>
          <w:sz w:val="20"/>
          <w:szCs w:val="20"/>
        </w:rPr>
        <w:t xml:space="preserve"> wyższą jest także każde zdarzenie o nadzwyczajnych </w:t>
      </w:r>
      <w:r w:rsidRPr="00A50F53">
        <w:rPr>
          <w:rFonts w:ascii="Arial" w:hAnsi="Arial" w:cs="Arial"/>
          <w:bCs/>
          <w:sz w:val="20"/>
          <w:szCs w:val="20"/>
        </w:rPr>
        <w:t>rozmiarach lub zasięgu, lub nawet zdarzeniem przemożnym – w momencie, w którym występuje lub wymyka się spod ludzkiej kontroli, np. epidemia, pandemia, itp. zagrożenia dla życia i zdrowia ludzi.</w:t>
      </w:r>
    </w:p>
    <w:bookmarkEnd w:id="13"/>
    <w:p w14:paraId="23049CC2" w14:textId="77777777" w:rsidR="00A92195" w:rsidRPr="00A50F53" w:rsidRDefault="00A92195" w:rsidP="00A92195">
      <w:pPr>
        <w:numPr>
          <w:ilvl w:val="0"/>
          <w:numId w:val="24"/>
        </w:numPr>
        <w:suppressAutoHyphens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Dopuszcza się możliwość zmiany ceny jednostkowej za poszczególny asortyment, </w:t>
      </w:r>
      <w:r w:rsidRPr="00A50F53">
        <w:rPr>
          <w:rFonts w:ascii="Arial" w:eastAsia="Tahoma" w:hAnsi="Arial" w:cs="Arial"/>
          <w:sz w:val="20"/>
          <w:szCs w:val="20"/>
        </w:rPr>
        <w:t xml:space="preserve">przez którą rozumie się zarówno wzrost jak i jej obniżenie względem ceny zaoferowanej </w:t>
      </w:r>
      <w:r w:rsidRPr="00A50F53">
        <w:rPr>
          <w:rFonts w:ascii="Arial" w:hAnsi="Arial" w:cs="Arial"/>
          <w:sz w:val="20"/>
          <w:szCs w:val="20"/>
        </w:rPr>
        <w:t xml:space="preserve">w kalkulacji ceny ofertowej (ofercie), stanowiącej </w:t>
      </w:r>
      <w:r w:rsidRPr="00A50F53">
        <w:rPr>
          <w:rFonts w:ascii="Arial" w:hAnsi="Arial" w:cs="Arial"/>
          <w:b/>
          <w:sz w:val="20"/>
          <w:szCs w:val="20"/>
        </w:rPr>
        <w:t>załącznik nr 1</w:t>
      </w:r>
      <w:r w:rsidRPr="00A50F53">
        <w:rPr>
          <w:rFonts w:ascii="Arial" w:hAnsi="Arial" w:cs="Arial"/>
          <w:sz w:val="20"/>
          <w:szCs w:val="20"/>
        </w:rPr>
        <w:t xml:space="preserve"> do umowy w sytuacjach, kiedy ceny rynkowe wzrastają wskutek sytuacji społeczno-gospodarczej w kraju, a </w:t>
      </w:r>
      <w:r w:rsidRPr="00A50F53">
        <w:rPr>
          <w:rFonts w:ascii="Arial" w:hAnsi="Arial" w:cs="Arial"/>
          <w:sz w:val="20"/>
          <w:szCs w:val="20"/>
          <w:u w:val="single"/>
        </w:rPr>
        <w:t>zmiany te będą miały wpływ na koszty lub cenę wykonania zamówienia przez Wykonawcę</w:t>
      </w:r>
      <w:r w:rsidRPr="00A50F53">
        <w:rPr>
          <w:rFonts w:ascii="Arial" w:eastAsia="Tahoma" w:hAnsi="Arial" w:cs="Arial"/>
          <w:sz w:val="20"/>
          <w:szCs w:val="20"/>
        </w:rPr>
        <w:t>.</w:t>
      </w:r>
    </w:p>
    <w:p w14:paraId="02FE880F" w14:textId="77777777" w:rsidR="00A92195" w:rsidRPr="00A50F53" w:rsidRDefault="00A92195" w:rsidP="00A92195">
      <w:pPr>
        <w:numPr>
          <w:ilvl w:val="0"/>
          <w:numId w:val="24"/>
        </w:numPr>
        <w:suppressAutoHyphens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bookmarkStart w:id="15" w:name="_Hlk135123706"/>
      <w:r w:rsidRPr="00A50F53">
        <w:rPr>
          <w:rFonts w:ascii="Arial" w:eastAsia="Tahoma" w:hAnsi="Arial" w:cs="Arial"/>
          <w:sz w:val="20"/>
          <w:szCs w:val="20"/>
        </w:rPr>
        <w:t xml:space="preserve">W celu dokonania zmiany wynagrodzenia, o której mowa w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 xml:space="preserve">ust. 6 </w:t>
      </w:r>
      <w:r w:rsidRPr="00A50F53">
        <w:rPr>
          <w:rFonts w:ascii="Arial" w:eastAsia="Tahoma" w:hAnsi="Arial" w:cs="Arial"/>
          <w:sz w:val="20"/>
          <w:szCs w:val="20"/>
        </w:rPr>
        <w:t xml:space="preserve">każda ze stron może wystąpić do drugiej strony z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wnioskiem</w:t>
      </w:r>
      <w:r w:rsidRPr="00A50F53">
        <w:rPr>
          <w:rFonts w:ascii="Arial" w:eastAsia="Tahoma" w:hAnsi="Arial" w:cs="Arial"/>
          <w:sz w:val="20"/>
          <w:szCs w:val="20"/>
        </w:rPr>
        <w:t xml:space="preserve"> o dokonanie zmiany wysokości wynagrodzenia należnego Wykonawcy wraz z uzasadnieniem, zawierającym w szczególności szczegółowe wyliczenie całkowitej kwoty o jaką wynagrodzenie Wykonawcy powinno ulec zmianie oraz wskazaniem daty, od której nastąpiła bądź nastąpi zmiana wysokości kosztów wykonania umowy, uzasadniająca zmianę wysokości wynagrodzenia należnego Wykonawcy.</w:t>
      </w:r>
    </w:p>
    <w:p w14:paraId="79B66928" w14:textId="77777777" w:rsidR="00A92195" w:rsidRPr="00A50F53" w:rsidRDefault="00A92195" w:rsidP="00A92195">
      <w:pPr>
        <w:numPr>
          <w:ilvl w:val="0"/>
          <w:numId w:val="24"/>
        </w:numPr>
        <w:suppressAutoHyphens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 xml:space="preserve">W przypadku złożenia wniosku, o którym mowa w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ust. 7</w:t>
      </w:r>
      <w:r w:rsidRPr="00A50F53">
        <w:rPr>
          <w:rFonts w:ascii="Arial" w:eastAsia="Tahoma" w:hAnsi="Arial" w:cs="Arial"/>
          <w:sz w:val="20"/>
          <w:szCs w:val="20"/>
        </w:rPr>
        <w:t>, wpływ zmiany ceny lub kosztów, na koszt lub cenę wykonania umowy zostanie określony na podstawie:</w:t>
      </w:r>
    </w:p>
    <w:p w14:paraId="65ED2F33" w14:textId="77777777" w:rsidR="00A92195" w:rsidRPr="00A50F53" w:rsidRDefault="00A92195" w:rsidP="00A92195">
      <w:pPr>
        <w:pStyle w:val="Akapitzlist"/>
        <w:numPr>
          <w:ilvl w:val="0"/>
          <w:numId w:val="34"/>
        </w:numPr>
        <w:autoSpaceDN w:val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>dostarczonej przez Wykonawcę szczegółowej kalkulacji zawierającej zestawienie cen lub kosztów przyjętych przez Wykonawcę na etapie składania oferty Wykonawcy w celu ustalenia wysokości wynagrodzenia minimalnego i maksymalnego, w szczególności poprzez wskazanie i uzasadnienie jak te koszty mają udział oraz wpływ na zmianę wysokości wynagrodzenia,</w:t>
      </w:r>
    </w:p>
    <w:p w14:paraId="57389842" w14:textId="77777777" w:rsidR="00A92195" w:rsidRPr="00A50F53" w:rsidRDefault="00A92195" w:rsidP="00A92195">
      <w:pPr>
        <w:pStyle w:val="Akapitzlist"/>
        <w:numPr>
          <w:ilvl w:val="0"/>
          <w:numId w:val="34"/>
        </w:numPr>
        <w:autoSpaceDN w:val="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>dokumentów potwierdzających zmianę wysokości cen lub kosztów, w szczególności faktur, rachunków i umów z kontrahentami - strona wnioskująca o zmianę wysokości wynagrodzenia powinna wykazać wpływ zmiany cen lub kosztów związanych z realizacją umowy uzasadniający zmianę   wysokości wynagrodzenia Wykonawcy.</w:t>
      </w:r>
    </w:p>
    <w:p w14:paraId="313608EC" w14:textId="77777777" w:rsidR="00A92195" w:rsidRPr="00E11E1E" w:rsidRDefault="00A92195" w:rsidP="00A92195">
      <w:pPr>
        <w:pStyle w:val="Akapitzlist"/>
        <w:numPr>
          <w:ilvl w:val="0"/>
          <w:numId w:val="24"/>
        </w:numPr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Zmiana ceny jednostkowej za poszczególny asortyment może nastąpić w przypadku, gdy poziom cen związanych z realizacją umowy przekroczy 3% w stosunku do cen jednostkowych przyjętych w ofercie Wykonawcy, w celu ustalenia wysokości wynagrodzenia. Strony ustalają, iż miernikiem zmiany cen </w:t>
      </w:r>
      <w:r w:rsidRPr="00E11E1E">
        <w:rPr>
          <w:rFonts w:ascii="Arial" w:hAnsi="Arial" w:cs="Arial"/>
          <w:sz w:val="20"/>
          <w:szCs w:val="20"/>
        </w:rPr>
        <w:t xml:space="preserve">materiałów lub kosztów, o których mowa wyżej jest podany: </w:t>
      </w:r>
    </w:p>
    <w:p w14:paraId="010123A0" w14:textId="77777777" w:rsidR="00A92195" w:rsidRPr="00E11E1E" w:rsidRDefault="00A92195" w:rsidP="00A92195">
      <w:pPr>
        <w:pStyle w:val="Akapitzlist"/>
        <w:autoSpaceDN w:val="0"/>
        <w:ind w:left="357"/>
        <w:jc w:val="both"/>
        <w:rPr>
          <w:rFonts w:ascii="Arial" w:hAnsi="Arial" w:cs="Arial"/>
          <w:sz w:val="20"/>
          <w:szCs w:val="20"/>
        </w:rPr>
      </w:pPr>
      <w:r w:rsidRPr="00E11E1E">
        <w:rPr>
          <w:rFonts w:ascii="Arial" w:hAnsi="Arial" w:cs="Arial"/>
          <w:sz w:val="20"/>
          <w:szCs w:val="20"/>
        </w:rPr>
        <w:t>- wskaźnik zmiany cen towarów i usług konsumpcyjnych ogółem w II kwartale w stosunku do I kwartału realizacji umowy</w:t>
      </w:r>
    </w:p>
    <w:p w14:paraId="23C05518" w14:textId="77777777" w:rsidR="00A92195" w:rsidRPr="00E11E1E" w:rsidRDefault="00A92195" w:rsidP="00A92195">
      <w:pPr>
        <w:pStyle w:val="Akapitzlist"/>
        <w:autoSpaceDN w:val="0"/>
        <w:ind w:left="357"/>
        <w:jc w:val="both"/>
        <w:rPr>
          <w:rFonts w:ascii="Arial" w:hAnsi="Arial" w:cs="Arial"/>
          <w:sz w:val="20"/>
          <w:szCs w:val="20"/>
        </w:rPr>
      </w:pPr>
      <w:r w:rsidRPr="00E11E1E">
        <w:rPr>
          <w:rFonts w:ascii="Arial" w:hAnsi="Arial" w:cs="Arial"/>
          <w:sz w:val="20"/>
          <w:szCs w:val="20"/>
        </w:rPr>
        <w:t>- wskaźnik zmiany cen towarów i usług konsumpcyjnych ogółem w III kwartale w stosunku do II kwartału realizacji umowy</w:t>
      </w:r>
    </w:p>
    <w:p w14:paraId="248D3464" w14:textId="77777777" w:rsidR="00A92195" w:rsidRPr="00E11E1E" w:rsidRDefault="00A92195" w:rsidP="00A92195">
      <w:pPr>
        <w:pStyle w:val="Akapitzlist"/>
        <w:autoSpaceDN w:val="0"/>
        <w:ind w:left="357"/>
        <w:jc w:val="both"/>
        <w:rPr>
          <w:rFonts w:ascii="Arial" w:hAnsi="Arial" w:cs="Arial"/>
          <w:sz w:val="20"/>
          <w:szCs w:val="20"/>
        </w:rPr>
      </w:pPr>
      <w:r w:rsidRPr="00E11E1E">
        <w:rPr>
          <w:rFonts w:ascii="Arial" w:hAnsi="Arial" w:cs="Arial"/>
          <w:sz w:val="20"/>
          <w:szCs w:val="20"/>
        </w:rPr>
        <w:t>- wskaźnik zmiany cen towarów i usług konsumpcyjnych ogółem w IV kwartale w stosunku do III kwartału realizacji umowy</w:t>
      </w:r>
    </w:p>
    <w:p w14:paraId="581FA7EC" w14:textId="63DD7750" w:rsidR="00A92195" w:rsidRPr="00A50F53" w:rsidRDefault="00A92195" w:rsidP="00A92195">
      <w:pPr>
        <w:pStyle w:val="Akapitzlist"/>
        <w:autoSpaceDN w:val="0"/>
        <w:ind w:left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w Komunikacie Prezesa Głównego Urzędu Statystycznego (miejsce publikacji strona </w:t>
      </w:r>
      <w:hyperlink r:id="rId9" w:history="1">
        <w:r w:rsidRPr="00A50F53">
          <w:rPr>
            <w:rStyle w:val="Hipercze"/>
            <w:rFonts w:ascii="Arial" w:eastAsiaTheme="majorEastAsia" w:hAnsi="Arial" w:cs="Arial"/>
            <w:color w:val="auto"/>
            <w:sz w:val="20"/>
            <w:szCs w:val="20"/>
          </w:rPr>
          <w:t>https://stat.gov.pl/sygnalne/komunikaty-i-obwieszczenia/</w:t>
        </w:r>
      </w:hyperlink>
      <w:r w:rsidR="008F4620">
        <w:t>)</w:t>
      </w:r>
      <w:r w:rsidRPr="00A50F53">
        <w:t xml:space="preserve"> </w:t>
      </w:r>
    </w:p>
    <w:p w14:paraId="5179E4C8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Zasady zmiany wynagrodzenia w przypadku, o którym mowa w ust. 9:</w:t>
      </w:r>
    </w:p>
    <w:p w14:paraId="4C4ABF4C" w14:textId="77777777" w:rsidR="00A92195" w:rsidRPr="00A50F53" w:rsidRDefault="00A92195" w:rsidP="00A92195">
      <w:pPr>
        <w:numPr>
          <w:ilvl w:val="0"/>
          <w:numId w:val="35"/>
        </w:numPr>
        <w:autoSpaceDN w:val="0"/>
        <w:ind w:left="709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przez zmianę ceny materiałów lub kosztów rozumie się wzrost odpowiednio cen lub kosztów, jak i ich obniżenie;</w:t>
      </w:r>
    </w:p>
    <w:p w14:paraId="6A999D00" w14:textId="77777777" w:rsidR="00A92195" w:rsidRPr="00A50F53" w:rsidRDefault="00A92195" w:rsidP="00A92195">
      <w:pPr>
        <w:numPr>
          <w:ilvl w:val="0"/>
          <w:numId w:val="35"/>
        </w:numPr>
        <w:autoSpaceDN w:val="0"/>
        <w:ind w:left="709"/>
        <w:jc w:val="both"/>
        <w:rPr>
          <w:rFonts w:ascii="Arial" w:hAnsi="Arial" w:cs="Arial"/>
          <w:sz w:val="20"/>
          <w:szCs w:val="20"/>
        </w:rPr>
      </w:pPr>
      <w:bookmarkStart w:id="16" w:name="_Hlk135387530"/>
      <w:r w:rsidRPr="00A50F53">
        <w:rPr>
          <w:rFonts w:ascii="Arial" w:hAnsi="Arial" w:cs="Arial"/>
          <w:sz w:val="20"/>
          <w:szCs w:val="20"/>
        </w:rPr>
        <w:lastRenderedPageBreak/>
        <w:t>zmiana cen jednostkowych za poszczególny towar nie dotyczy dostaw zrealizowanych przed datą złożenia wniosku przez którąkolwiek ze stron umowy;</w:t>
      </w:r>
    </w:p>
    <w:bookmarkEnd w:id="16"/>
    <w:p w14:paraId="2228F366" w14:textId="77777777" w:rsidR="00A92195" w:rsidRPr="00A50F53" w:rsidRDefault="00A92195" w:rsidP="00A92195">
      <w:pPr>
        <w:numPr>
          <w:ilvl w:val="0"/>
          <w:numId w:val="35"/>
        </w:numPr>
        <w:autoSpaceDN w:val="0"/>
        <w:ind w:left="709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zmiana wynagrodzenia dopuszczalna jest tylko </w:t>
      </w:r>
      <w:r w:rsidRPr="00A50F53">
        <w:rPr>
          <w:rFonts w:ascii="Arial" w:hAnsi="Arial" w:cs="Arial"/>
          <w:b/>
          <w:bCs/>
          <w:sz w:val="20"/>
          <w:szCs w:val="20"/>
        </w:rPr>
        <w:t>jeden raz</w:t>
      </w:r>
      <w:r w:rsidRPr="00A50F53">
        <w:rPr>
          <w:rFonts w:ascii="Arial" w:hAnsi="Arial" w:cs="Arial"/>
          <w:sz w:val="20"/>
          <w:szCs w:val="20"/>
        </w:rPr>
        <w:t xml:space="preserve"> od chwili złożenia wniosku, który może być złożony nie wcześniej niż </w:t>
      </w:r>
      <w:r w:rsidRPr="00A50F53">
        <w:rPr>
          <w:rFonts w:ascii="Arial" w:hAnsi="Arial" w:cs="Arial"/>
          <w:b/>
          <w:bCs/>
          <w:sz w:val="20"/>
          <w:szCs w:val="20"/>
        </w:rPr>
        <w:t>po upływie 6 miesięcy</w:t>
      </w:r>
      <w:r w:rsidRPr="00A50F53">
        <w:rPr>
          <w:rFonts w:ascii="Arial" w:hAnsi="Arial" w:cs="Arial"/>
          <w:sz w:val="20"/>
          <w:szCs w:val="20"/>
        </w:rPr>
        <w:t xml:space="preserve"> od dnia zawarcia umowy;</w:t>
      </w:r>
    </w:p>
    <w:p w14:paraId="180E6733" w14:textId="77777777" w:rsidR="00A92195" w:rsidRPr="00A50F53" w:rsidRDefault="00A92195" w:rsidP="00A92195">
      <w:pPr>
        <w:numPr>
          <w:ilvl w:val="0"/>
          <w:numId w:val="35"/>
        </w:numPr>
        <w:autoSpaceDN w:val="0"/>
        <w:ind w:left="709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kern w:val="3"/>
          <w:sz w:val="20"/>
          <w:szCs w:val="20"/>
        </w:rPr>
        <w:t xml:space="preserve">zmiana wynagrodzenia za poszczególny asortyment nie może być wyższa niż o </w:t>
      </w:r>
      <w:r w:rsidRPr="00A50F53">
        <w:rPr>
          <w:rFonts w:ascii="Arial" w:hAnsi="Arial" w:cs="Arial"/>
          <w:i/>
          <w:iCs/>
          <w:kern w:val="3"/>
          <w:sz w:val="20"/>
          <w:szCs w:val="20"/>
        </w:rPr>
        <w:t>wskaźnik zmiany cen</w:t>
      </w:r>
      <w:r w:rsidRPr="00A50F53">
        <w:rPr>
          <w:rFonts w:ascii="Arial" w:hAnsi="Arial" w:cs="Arial"/>
          <w:i/>
          <w:iCs/>
          <w:sz w:val="20"/>
          <w:szCs w:val="20"/>
        </w:rPr>
        <w:t xml:space="preserve"> towarów i usług konsumpcyjnych ogółem w II kwartale w stosunku do I kwartału realizacji przedmiotu umowy,</w:t>
      </w:r>
      <w:r w:rsidRPr="00A50F53">
        <w:rPr>
          <w:rFonts w:ascii="Arial" w:hAnsi="Arial" w:cs="Arial"/>
          <w:sz w:val="20"/>
          <w:szCs w:val="20"/>
        </w:rPr>
        <w:t xml:space="preserve"> ogłoszony w Komunikacie Prezesa Głównego Urzędu Statystycznego </w:t>
      </w:r>
      <w:r w:rsidRPr="00A50F53">
        <w:rPr>
          <w:rFonts w:ascii="Arial" w:hAnsi="Arial" w:cs="Arial"/>
          <w:kern w:val="3"/>
          <w:sz w:val="20"/>
          <w:szCs w:val="20"/>
        </w:rPr>
        <w:t xml:space="preserve">uwzględniając, </w:t>
      </w:r>
      <w:r w:rsidRPr="00A50F53">
        <w:rPr>
          <w:rFonts w:ascii="Arial" w:hAnsi="Arial" w:cs="Arial"/>
          <w:b/>
          <w:bCs/>
          <w:kern w:val="3"/>
          <w:sz w:val="20"/>
          <w:szCs w:val="20"/>
        </w:rPr>
        <w:t>że podział ryzyka jest po 50% dla każdej ze stron umowy</w:t>
      </w:r>
      <w:r w:rsidRPr="00A50F53">
        <w:rPr>
          <w:rFonts w:ascii="Arial" w:hAnsi="Arial" w:cs="Arial"/>
          <w:kern w:val="3"/>
          <w:sz w:val="20"/>
          <w:szCs w:val="20"/>
        </w:rPr>
        <w:t xml:space="preserve"> - w</w:t>
      </w:r>
      <w:r w:rsidRPr="00A50F53">
        <w:rPr>
          <w:rFonts w:ascii="Arial" w:hAnsi="Arial" w:cs="Arial"/>
          <w:kern w:val="3"/>
          <w:sz w:val="20"/>
          <w:szCs w:val="20"/>
          <w:lang w:eastAsia="ar-SA"/>
        </w:rPr>
        <w:t xml:space="preserve"> przypadku, gdyby wskaźnik, o którym mowa w zadaniu poprzedzającym przestał być dostępny, zastosowanie znajdą inne, najbardziej zbliżone, wskaźniki publikowane przez Prezesa GUS.</w:t>
      </w:r>
    </w:p>
    <w:p w14:paraId="7B99CC84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 xml:space="preserve">Maksymalna wartość zmiany wynagrodzenia, jaką dopuszcza Zamawiający w efekcie zastosowania postanowień o zasadach wprowadzania zmian wysokości wynagrodzenia, o których mowa w ust. 10 nie może przekroczyć </w:t>
      </w:r>
      <w:r w:rsidRPr="00A50F53">
        <w:rPr>
          <w:rFonts w:ascii="Arial" w:hAnsi="Arial" w:cs="Arial"/>
          <w:b/>
          <w:bCs/>
          <w:sz w:val="20"/>
          <w:szCs w:val="20"/>
        </w:rPr>
        <w:t xml:space="preserve">15% </w:t>
      </w:r>
      <w:r w:rsidRPr="00A50F53">
        <w:rPr>
          <w:rFonts w:ascii="Arial" w:hAnsi="Arial" w:cs="Arial"/>
          <w:sz w:val="20"/>
          <w:szCs w:val="20"/>
        </w:rPr>
        <w:t xml:space="preserve">wynagrodzenia, o którym mowa w </w:t>
      </w:r>
      <w:r w:rsidRPr="00A50F53">
        <w:rPr>
          <w:rFonts w:ascii="Arial" w:hAnsi="Arial" w:cs="Arial"/>
          <w:b/>
          <w:bCs/>
          <w:sz w:val="20"/>
          <w:szCs w:val="20"/>
        </w:rPr>
        <w:t xml:space="preserve">§ 3 ust. 1 </w:t>
      </w:r>
      <w:r w:rsidRPr="00A50F53">
        <w:rPr>
          <w:rFonts w:ascii="Arial" w:hAnsi="Arial" w:cs="Arial"/>
          <w:sz w:val="20"/>
          <w:szCs w:val="20"/>
        </w:rPr>
        <w:t xml:space="preserve">umowy. Wykonawca w tym celu wyliczy całkowitą kwotę o jaką może nastąpić wzrost wynagrodzenia, tj. pozostałą ilość do wykorzystania przez Zamawiającego zamawianego towaru na dzień złożenia wniosku x proponowana nowa cena za poszczególny asortyment podlegający podwyżce. </w:t>
      </w:r>
    </w:p>
    <w:p w14:paraId="5647DE9C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 xml:space="preserve">Zmiany wynagrodzenia, o których mowa w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ust. 6</w:t>
      </w:r>
      <w:r w:rsidRPr="00A50F53">
        <w:rPr>
          <w:rFonts w:ascii="Arial" w:eastAsia="Tahoma" w:hAnsi="Arial" w:cs="Arial"/>
          <w:sz w:val="20"/>
          <w:szCs w:val="20"/>
        </w:rPr>
        <w:t xml:space="preserve">, na zasadach określonych w ust. 10, wymagają zawarcia aneksu do umowy. Aneks, o którym mowa w zdaniu pierwszym, będzie obowiązywał od dnia jego zawarcia, ze skutkiem od dnia złożenia uzasadnionego wniosku o zmianę wynagrodzenia. Oznacza to, że koszty Wykonawcy ponoszone na skutek okoliczności wskazanych w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ust. 6</w:t>
      </w:r>
      <w:r w:rsidRPr="00A50F53">
        <w:rPr>
          <w:rFonts w:ascii="Arial" w:eastAsia="Tahoma" w:hAnsi="Arial" w:cs="Arial"/>
          <w:sz w:val="20"/>
          <w:szCs w:val="20"/>
        </w:rPr>
        <w:t>, przed datą złożenia wniosku nie są uwzględniane w rozliczeniu finansowym między stronami. W pierwszej fakturze złożonej po zawarciu aneksu Wykonawca uwzględni ewentualną nadpłatę lub niedopłatę wynagrodzenia powstałą w okresie między złożeniem wniosku o zmianę a zawarciem aneksu.</w:t>
      </w:r>
    </w:p>
    <w:p w14:paraId="1E33EDDA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 xml:space="preserve">W terminie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10 dni roboczych</w:t>
      </w:r>
      <w:r w:rsidRPr="00A50F53">
        <w:rPr>
          <w:rFonts w:ascii="Arial" w:eastAsia="Tahoma" w:hAnsi="Arial" w:cs="Arial"/>
          <w:sz w:val="20"/>
          <w:szCs w:val="20"/>
        </w:rPr>
        <w:t xml:space="preserve"> od dnia przekazania wniosku o zmianę wynagrodzenia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14:paraId="49387C3E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Tahoma" w:hAnsi="Arial" w:cs="Arial"/>
          <w:sz w:val="20"/>
          <w:szCs w:val="20"/>
        </w:rPr>
        <w:t xml:space="preserve">Zawarcie aneksu nastąpi nie później niż w terminie </w:t>
      </w:r>
      <w:r w:rsidRPr="00A50F53">
        <w:rPr>
          <w:rFonts w:ascii="Arial" w:eastAsia="Tahoma" w:hAnsi="Arial" w:cs="Arial"/>
          <w:b/>
          <w:bCs/>
          <w:sz w:val="20"/>
          <w:szCs w:val="20"/>
        </w:rPr>
        <w:t>7 dni roboczych</w:t>
      </w:r>
      <w:r w:rsidRPr="00A50F53">
        <w:rPr>
          <w:rFonts w:ascii="Arial" w:eastAsia="Tahoma" w:hAnsi="Arial" w:cs="Arial"/>
          <w:sz w:val="20"/>
          <w:szCs w:val="20"/>
        </w:rPr>
        <w:t xml:space="preserve"> od dnia zatwierdzenia wniosku o dokonanie zmiany wysokości wynagrodzenia należnego Wykonawcy.</w:t>
      </w:r>
    </w:p>
    <w:p w14:paraId="17032B45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Uprawnienie do złożenia wniosku o zmianę wynagrodzenia wygasa w dniu zakończenia realizacji umowy.</w:t>
      </w:r>
    </w:p>
    <w:bookmarkEnd w:id="15"/>
    <w:p w14:paraId="6F9FBA40" w14:textId="77777777" w:rsidR="00A92195" w:rsidRPr="00A50F53" w:rsidRDefault="00A92195" w:rsidP="00A92195">
      <w:pPr>
        <w:numPr>
          <w:ilvl w:val="0"/>
          <w:numId w:val="24"/>
        </w:numPr>
        <w:tabs>
          <w:tab w:val="num" w:pos="340"/>
        </w:tabs>
        <w:suppressAutoHyphens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eastAsia="Calibri" w:hAnsi="Arial" w:cs="Arial"/>
          <w:sz w:val="20"/>
          <w:szCs w:val="20"/>
        </w:rPr>
        <w:t xml:space="preserve">Zamawiający zastrzega sobie prawo do </w:t>
      </w:r>
      <w:r w:rsidRPr="00A50F53">
        <w:rPr>
          <w:rFonts w:ascii="Arial" w:hAnsi="Arial" w:cs="Arial"/>
          <w:snapToGrid w:val="0"/>
          <w:sz w:val="20"/>
          <w:szCs w:val="20"/>
        </w:rPr>
        <w:t xml:space="preserve">zmniejszenia wynagrodzenia dla Wykonawcy, nie więcej jednak niż </w:t>
      </w:r>
      <w:r w:rsidRPr="00A50F53">
        <w:rPr>
          <w:rFonts w:ascii="Arial" w:hAnsi="Arial" w:cs="Arial"/>
          <w:bCs/>
          <w:snapToGrid w:val="0"/>
          <w:sz w:val="20"/>
          <w:szCs w:val="20"/>
        </w:rPr>
        <w:t xml:space="preserve">do 50% wartości wynagrodzenia określonego w </w:t>
      </w:r>
      <w:r w:rsidRPr="00A50F53">
        <w:rPr>
          <w:rFonts w:ascii="Arial" w:hAnsi="Arial" w:cs="Arial"/>
          <w:sz w:val="20"/>
          <w:szCs w:val="20"/>
        </w:rPr>
        <w:t xml:space="preserve">§ 3 ust. 1 </w:t>
      </w:r>
      <w:r w:rsidRPr="00A50F53">
        <w:rPr>
          <w:rFonts w:ascii="Arial" w:hAnsi="Arial" w:cs="Arial"/>
          <w:snapToGrid w:val="0"/>
          <w:sz w:val="20"/>
          <w:szCs w:val="20"/>
        </w:rPr>
        <w:t xml:space="preserve">umowy - </w:t>
      </w:r>
      <w:r w:rsidRPr="00A50F53">
        <w:rPr>
          <w:rFonts w:ascii="Arial" w:hAnsi="Arial" w:cs="Arial"/>
          <w:sz w:val="20"/>
          <w:szCs w:val="20"/>
        </w:rPr>
        <w:t>zmiana nie wymaga wprowadzania aneksu do umowy</w:t>
      </w:r>
      <w:r w:rsidRPr="00A50F53">
        <w:rPr>
          <w:rFonts w:ascii="Arial" w:hAnsi="Arial" w:cs="Arial"/>
          <w:snapToGrid w:val="0"/>
          <w:sz w:val="20"/>
          <w:szCs w:val="20"/>
        </w:rPr>
        <w:t>.</w:t>
      </w:r>
    </w:p>
    <w:p w14:paraId="5DB90E54" w14:textId="77777777" w:rsidR="00A92195" w:rsidRPr="00A50F53" w:rsidRDefault="00A92195" w:rsidP="00A92195">
      <w:pPr>
        <w:pStyle w:val="Akapitzlist"/>
        <w:numPr>
          <w:ilvl w:val="0"/>
          <w:numId w:val="24"/>
        </w:numPr>
        <w:tabs>
          <w:tab w:val="num" w:pos="340"/>
        </w:tabs>
        <w:autoSpaceDN w:val="0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bookmarkStart w:id="17" w:name="_Hlk129781785"/>
      <w:r w:rsidRPr="00A50F53">
        <w:rPr>
          <w:rFonts w:ascii="Arial" w:hAnsi="Arial" w:cs="Arial"/>
          <w:sz w:val="20"/>
          <w:szCs w:val="20"/>
        </w:rPr>
        <w:t xml:space="preserve">Zamawiający zastrzega sobie prawo do rezygnacji z danego towaru lub zamiany go na inny towar, a także prawo do przesuwania ilości w zakresie nie większym niż do 30% wolumenu poszczególnego asortymentu towaru, określonego w </w:t>
      </w:r>
      <w:r w:rsidRPr="00A50F53">
        <w:rPr>
          <w:rFonts w:ascii="Arial" w:hAnsi="Arial" w:cs="Arial"/>
          <w:b/>
          <w:sz w:val="20"/>
          <w:szCs w:val="20"/>
        </w:rPr>
        <w:t>załączniku nr 1</w:t>
      </w:r>
      <w:r w:rsidRPr="00A50F53">
        <w:rPr>
          <w:rFonts w:ascii="Arial" w:hAnsi="Arial" w:cs="Arial"/>
          <w:sz w:val="20"/>
          <w:szCs w:val="20"/>
        </w:rPr>
        <w:t xml:space="preserve"> do umowy – zmiana nie wymaga wprowadzania aneksu do umowy.</w:t>
      </w:r>
    </w:p>
    <w:bookmarkEnd w:id="17"/>
    <w:p w14:paraId="61CDE067" w14:textId="3C108C6D" w:rsidR="00A92195" w:rsidRPr="008F4620" w:rsidRDefault="00A92195" w:rsidP="008F4620">
      <w:pPr>
        <w:numPr>
          <w:ilvl w:val="0"/>
          <w:numId w:val="24"/>
        </w:numPr>
        <w:tabs>
          <w:tab w:val="num" w:pos="340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sz w:val="20"/>
          <w:szCs w:val="20"/>
        </w:rPr>
        <w:t>Warunkiem dokonania</w:t>
      </w:r>
      <w:r>
        <w:rPr>
          <w:rFonts w:ascii="Arial" w:hAnsi="Arial" w:cs="Arial"/>
          <w:sz w:val="20"/>
          <w:szCs w:val="20"/>
        </w:rPr>
        <w:t xml:space="preserve"> zmian w umowie jest złożenie wniosku przez stronę inicjującą zmianę wraz z uzasadnieniem.</w:t>
      </w:r>
      <w:bookmarkStart w:id="18" w:name="_Hlk110855685"/>
    </w:p>
    <w:p w14:paraId="10889708" w14:textId="77777777" w:rsidR="00A92195" w:rsidRDefault="00A92195" w:rsidP="008F4620">
      <w:pPr>
        <w:pStyle w:val="Default"/>
        <w:rPr>
          <w:rFonts w:ascii="Arial" w:hAnsi="Arial" w:cs="Arial"/>
          <w:b/>
          <w:color w:val="auto"/>
          <w:sz w:val="20"/>
          <w:szCs w:val="20"/>
        </w:rPr>
      </w:pPr>
    </w:p>
    <w:p w14:paraId="6316C0A2" w14:textId="77777777" w:rsidR="00A92195" w:rsidRDefault="00A92195" w:rsidP="00A92195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§ 9</w:t>
      </w:r>
    </w:p>
    <w:p w14:paraId="7AE8DF90" w14:textId="77777777" w:rsidR="00A92195" w:rsidRDefault="00A92195" w:rsidP="00A92195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OCHRONA DANYCH OSOBOWYCH</w:t>
      </w:r>
    </w:p>
    <w:p w14:paraId="1C50ED47" w14:textId="77777777" w:rsidR="008F4620" w:rsidRPr="00320ECB" w:rsidRDefault="008F4620" w:rsidP="00A92195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52D599E9" w14:textId="77777777" w:rsidR="00A92195" w:rsidRPr="00A50F53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21620D">
        <w:rPr>
          <w:rFonts w:ascii="Arial" w:hAnsi="Arial" w:cs="Arial"/>
          <w:sz w:val="20"/>
          <w:szCs w:val="20"/>
        </w:rPr>
        <w:t>Każda ze stron umowy zobowiązana jest do przestrzegania przepisów, określonych w rozporządzeniu Parlamentu Europejskiego i Rady (UE) 2016/679 z dnia 27 kwietnia 2016 r. w sprawie ochrony osób fizycznych w związku z przetwarzaniem danych osobowych i w sprawie swobodnego przepływu takich danych oraz uchylenie dyrektywy 95/46/WE (</w:t>
      </w:r>
      <w:r w:rsidRPr="0021620D">
        <w:rPr>
          <w:rFonts w:ascii="Arial" w:hAnsi="Arial" w:cs="Arial"/>
          <w:sz w:val="20"/>
          <w:szCs w:val="20"/>
          <w:lang w:eastAsia="en-US"/>
        </w:rPr>
        <w:t xml:space="preserve">ogólne rozporządzenie o ochronie danych, Dz. Urz. UE L 119 z </w:t>
      </w:r>
      <w:r w:rsidRPr="00A50F53">
        <w:rPr>
          <w:rFonts w:ascii="Arial" w:hAnsi="Arial" w:cs="Arial"/>
          <w:color w:val="auto"/>
          <w:sz w:val="20"/>
          <w:szCs w:val="20"/>
          <w:lang w:eastAsia="en-US"/>
        </w:rPr>
        <w:t xml:space="preserve">04.05.2016 r., </w:t>
      </w:r>
      <w:r w:rsidRPr="00A50F53">
        <w:rPr>
          <w:rFonts w:ascii="Arial" w:hAnsi="Arial" w:cs="Arial"/>
          <w:color w:val="auto"/>
          <w:sz w:val="20"/>
          <w:szCs w:val="20"/>
        </w:rPr>
        <w:t>dalej: RODO), w takim zakresie w jakim są do tego zobowiązane, zgodnie z tymi przepisami.</w:t>
      </w:r>
    </w:p>
    <w:p w14:paraId="677E708F" w14:textId="77777777" w:rsidR="00A92195" w:rsidRPr="00A50F53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50F53">
        <w:rPr>
          <w:rFonts w:ascii="Arial" w:hAnsi="Arial" w:cs="Arial"/>
          <w:color w:val="auto"/>
          <w:sz w:val="20"/>
          <w:szCs w:val="20"/>
        </w:rPr>
        <w:t>Zamawiający informuje, że administratorem danych osobowych zawartych w dokumentacji dotyczącej zadania, o którym mowa w § 1 jest Dyr</w:t>
      </w:r>
      <w:r w:rsidR="00300744">
        <w:rPr>
          <w:rFonts w:ascii="Arial" w:hAnsi="Arial" w:cs="Arial"/>
          <w:color w:val="auto"/>
          <w:sz w:val="20"/>
          <w:szCs w:val="20"/>
        </w:rPr>
        <w:t>ektor Centrum Usług Społecznych</w:t>
      </w:r>
      <w:r w:rsidRPr="00A50F53">
        <w:rPr>
          <w:rFonts w:ascii="Arial" w:hAnsi="Arial" w:cs="Arial"/>
          <w:color w:val="auto"/>
          <w:sz w:val="20"/>
          <w:szCs w:val="20"/>
        </w:rPr>
        <w:t xml:space="preserve"> w Zielonej Górze. Zawarte w dokumentacji dane osobowe są przetwarzane, gdyż jest to niezbędne do zawarcia oraz wykonania niniejszej umowy, a także wypełnienia obowiązków prawnych ciążących na Administratorze w związku z wykonaniem zadania na podstawie powyższej dokumentacji, czyli na podstawie art. 6 ust.1 lit. b oraz lit. c rozporządzenia RODO. </w:t>
      </w:r>
      <w:r w:rsidRPr="00A50F53">
        <w:rPr>
          <w:rFonts w:ascii="Arial" w:hAnsi="Arial" w:cs="Arial"/>
          <w:color w:val="auto"/>
          <w:sz w:val="20"/>
          <w:szCs w:val="23"/>
        </w:rPr>
        <w:t xml:space="preserve">W sprawie danych osobowych mogą się Państwo kontaktować </w:t>
      </w:r>
      <w:r w:rsidR="00300744">
        <w:rPr>
          <w:rFonts w:ascii="Arial" w:eastAsia="Calibri" w:hAnsi="Arial" w:cs="Arial"/>
          <w:color w:val="auto"/>
          <w:sz w:val="20"/>
          <w:szCs w:val="20"/>
        </w:rPr>
        <w:t xml:space="preserve">z </w:t>
      </w:r>
      <w:r w:rsidR="00737EC3">
        <w:rPr>
          <w:rFonts w:ascii="Arial" w:eastAsia="Calibri" w:hAnsi="Arial" w:cs="Arial"/>
          <w:color w:val="auto"/>
          <w:sz w:val="20"/>
          <w:szCs w:val="20"/>
        </w:rPr>
        <w:t>Panem Damianem Marczyńskim</w:t>
      </w:r>
      <w:r w:rsidR="00737EC3" w:rsidRPr="000003C3">
        <w:rPr>
          <w:rFonts w:ascii="Arial" w:eastAsia="Calibri" w:hAnsi="Arial" w:cs="Arial"/>
          <w:color w:val="auto"/>
          <w:sz w:val="20"/>
          <w:szCs w:val="20"/>
        </w:rPr>
        <w:t xml:space="preserve"> pod adresem: e-mail:</w:t>
      </w:r>
      <w:r w:rsidR="00737EC3" w:rsidRPr="000003C3">
        <w:rPr>
          <w:rFonts w:ascii="Arial" w:hAnsi="Arial" w:cs="Arial"/>
          <w:color w:val="auto"/>
          <w:sz w:val="20"/>
          <w:szCs w:val="20"/>
        </w:rPr>
        <w:t xml:space="preserve"> </w:t>
      </w:r>
      <w:r w:rsidR="00737EC3">
        <w:rPr>
          <w:rFonts w:ascii="Arial" w:hAnsi="Arial" w:cs="Arial"/>
          <w:bCs/>
          <w:color w:val="auto"/>
          <w:sz w:val="20"/>
          <w:szCs w:val="20"/>
        </w:rPr>
        <w:t>inspektor@4consult.com.pl</w:t>
      </w:r>
      <w:r w:rsidRPr="00A50F53">
        <w:rPr>
          <w:rFonts w:ascii="Arial" w:hAnsi="Arial" w:cs="Arial"/>
          <w:color w:val="auto"/>
          <w:sz w:val="20"/>
          <w:szCs w:val="20"/>
        </w:rPr>
        <w:t xml:space="preserve"> </w:t>
      </w:r>
      <w:r w:rsidRPr="00A50F53">
        <w:rPr>
          <w:rFonts w:ascii="Arial" w:eastAsia="Calibri" w:hAnsi="Arial" w:cs="Arial"/>
          <w:color w:val="auto"/>
          <w:sz w:val="20"/>
          <w:szCs w:val="20"/>
        </w:rPr>
        <w:t>lub pisemnie na adres siedziby administ</w:t>
      </w:r>
      <w:r w:rsidR="00300744">
        <w:rPr>
          <w:rFonts w:ascii="Arial" w:eastAsia="Calibri" w:hAnsi="Arial" w:cs="Arial"/>
          <w:color w:val="auto"/>
          <w:sz w:val="20"/>
          <w:szCs w:val="20"/>
        </w:rPr>
        <w:t>ratora danych osobowych, tj. CUS</w:t>
      </w:r>
      <w:r w:rsidRPr="00A50F53">
        <w:rPr>
          <w:rFonts w:ascii="Arial" w:eastAsia="Calibri" w:hAnsi="Arial" w:cs="Arial"/>
          <w:color w:val="auto"/>
          <w:sz w:val="20"/>
          <w:szCs w:val="20"/>
        </w:rPr>
        <w:t xml:space="preserve"> w Zielonej Górze.</w:t>
      </w:r>
    </w:p>
    <w:p w14:paraId="78B113E2" w14:textId="77777777" w:rsidR="00A92195" w:rsidRPr="00A50F53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50F53">
        <w:rPr>
          <w:rFonts w:ascii="Arial" w:hAnsi="Arial" w:cs="Arial"/>
          <w:color w:val="auto"/>
          <w:sz w:val="20"/>
          <w:szCs w:val="20"/>
        </w:rPr>
        <w:lastRenderedPageBreak/>
        <w:t>W przypadku naruszenia przez Wykonawcę przepisów rozporządzenia, o którym mowa w ust. 1, w zakresie przetwarzania danych osobowych w następstwie czego Zamawiający, jako administrator danych osobowych zostanie zobowiązany na podstawie prawomocnego orzeczenia sądu do wypłaty odszkodowania lub zostanie ukarany na podstawie przepisów karą grzywny, wykonawca zobowiązuje się pokryć w całości poniesione z tego tytułu przez Zamawiającego szkody.</w:t>
      </w:r>
    </w:p>
    <w:p w14:paraId="3C54C18F" w14:textId="77777777" w:rsidR="00A92195" w:rsidRPr="00A50F53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A50F53">
        <w:rPr>
          <w:rFonts w:ascii="Arial" w:hAnsi="Arial" w:cs="Arial"/>
          <w:color w:val="auto"/>
          <w:sz w:val="20"/>
          <w:szCs w:val="20"/>
        </w:rPr>
        <w:t>Wykonawca oświadcza, że znany jest mu fakt, iż treść niniejszej umowy, a w szczególności przedmiot umowy i wysokość wynagrodzenia, stanowią informację publiczną w rozumieniu art. 1 ust. 1 ustawy z dnia 6 września 2001 r. o dostępie do informacji publicznej (Dz. U. z 2022 r. poz. 902 ze zm.), która podlega udostępnianiu w trybie przedmiotowej ustawy, z</w:t>
      </w:r>
      <w:r w:rsidRPr="00A50F53">
        <w:rPr>
          <w:rFonts w:ascii="Arial" w:hAnsi="Arial" w:cs="Arial"/>
          <w:b/>
          <w:color w:val="auto"/>
          <w:sz w:val="20"/>
          <w:szCs w:val="20"/>
        </w:rPr>
        <w:t xml:space="preserve"> zastrzeżeniem ust. 5</w:t>
      </w:r>
      <w:r w:rsidRPr="00A50F53">
        <w:rPr>
          <w:rFonts w:ascii="Arial" w:hAnsi="Arial" w:cs="Arial"/>
          <w:color w:val="auto"/>
          <w:sz w:val="20"/>
          <w:szCs w:val="20"/>
        </w:rPr>
        <w:t xml:space="preserve"> </w:t>
      </w:r>
      <w:r w:rsidRPr="00A50F53">
        <w:rPr>
          <w:rFonts w:ascii="Arial" w:hAnsi="Arial" w:cs="Arial"/>
          <w:b/>
          <w:color w:val="auto"/>
          <w:sz w:val="20"/>
          <w:szCs w:val="20"/>
        </w:rPr>
        <w:t>poniżej</w:t>
      </w:r>
      <w:r w:rsidRPr="00A50F53">
        <w:rPr>
          <w:rFonts w:ascii="Arial" w:hAnsi="Arial" w:cs="Arial"/>
          <w:color w:val="auto"/>
          <w:sz w:val="20"/>
          <w:szCs w:val="20"/>
        </w:rPr>
        <w:t>.</w:t>
      </w:r>
    </w:p>
    <w:p w14:paraId="1A92598D" w14:textId="77777777" w:rsidR="00A92195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A50F53">
        <w:rPr>
          <w:rFonts w:ascii="Arial" w:hAnsi="Arial" w:cs="Arial"/>
          <w:color w:val="auto"/>
          <w:sz w:val="20"/>
          <w:szCs w:val="20"/>
        </w:rPr>
        <w:t>Wykonawca wyraża zgodę na udostępnianie w trybie ustawy, o której mowa w ust. 4 niniejszego paragrafu, zawartych w niniejszej umowie dotyczących go danych osobowych w zakresie</w:t>
      </w:r>
      <w:r w:rsidRPr="0021620D">
        <w:rPr>
          <w:rFonts w:ascii="Arial" w:hAnsi="Arial" w:cs="Arial"/>
          <w:sz w:val="20"/>
          <w:szCs w:val="20"/>
        </w:rPr>
        <w:t xml:space="preserve"> obejmującym imię i nazwisko, a w przypadku prowadzenia działalności gospodarczej również w zakresie firmy.</w:t>
      </w:r>
    </w:p>
    <w:p w14:paraId="7B823E73" w14:textId="77777777" w:rsidR="00A92195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21620D">
        <w:rPr>
          <w:rFonts w:ascii="Arial" w:hAnsi="Arial" w:cs="Arial"/>
          <w:sz w:val="20"/>
          <w:szCs w:val="20"/>
        </w:rPr>
        <w:t>Dane mogą przekazywane instytucjom oraz osobom biorącym udział w realizacji przedmiotu umowy, w szczególności PSS-E, Państwowej Inspekcji Sanitarnej oraz innym organom, zgodnie z obowiązującymi przepisami prawa.</w:t>
      </w:r>
    </w:p>
    <w:p w14:paraId="4EA2C5E0" w14:textId="77777777" w:rsidR="00A92195" w:rsidRPr="005B5DBC" w:rsidRDefault="00A92195" w:rsidP="00A92195">
      <w:pPr>
        <w:pStyle w:val="Default"/>
        <w:numPr>
          <w:ilvl w:val="0"/>
          <w:numId w:val="13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5B5DBC">
        <w:rPr>
          <w:rFonts w:ascii="Arial" w:hAnsi="Arial" w:cs="Arial"/>
          <w:sz w:val="20"/>
          <w:szCs w:val="20"/>
        </w:rPr>
        <w:t xml:space="preserve">Zamawiający zastrzega sobie możliwość rozwiązania umowy w przypadku stwierdzenia łamania przez Wykonawcę warunków bezpieczeństwa i ochrony danych osobowych przetwarzanych w wyniku realizacji niniejszej umowy. </w:t>
      </w:r>
    </w:p>
    <w:bookmarkEnd w:id="18"/>
    <w:p w14:paraId="558E0534" w14:textId="77777777" w:rsidR="00A92195" w:rsidRPr="005B5DBC" w:rsidRDefault="00A92195" w:rsidP="00A9219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46A8C22" w14:textId="77777777" w:rsidR="00A92195" w:rsidRPr="00320ECB" w:rsidRDefault="00A92195" w:rsidP="00A92195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§ 10</w:t>
      </w:r>
    </w:p>
    <w:p w14:paraId="3A0CB590" w14:textId="149E2650" w:rsidR="008F4620" w:rsidRDefault="00A92195" w:rsidP="008F4620">
      <w:pPr>
        <w:pStyle w:val="Default"/>
        <w:spacing w:after="60"/>
        <w:jc w:val="center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POSTANOWIENIA KOŃCOWE</w:t>
      </w:r>
    </w:p>
    <w:p w14:paraId="6B7B8E65" w14:textId="77777777" w:rsidR="008F4620" w:rsidRDefault="008F4620" w:rsidP="008F4620">
      <w:pPr>
        <w:pStyle w:val="Default"/>
        <w:spacing w:after="60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7018B901" w14:textId="77777777" w:rsidR="00A92195" w:rsidRDefault="00A92195" w:rsidP="00A92195">
      <w:pPr>
        <w:pStyle w:val="Defaul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9B0A24">
        <w:rPr>
          <w:rFonts w:ascii="Arial" w:hAnsi="Arial" w:cs="Arial"/>
          <w:sz w:val="20"/>
          <w:szCs w:val="20"/>
        </w:rPr>
        <w:t>Niniejsza umowa stanowi dokument gw</w:t>
      </w:r>
      <w:r>
        <w:rPr>
          <w:rFonts w:ascii="Arial" w:hAnsi="Arial" w:cs="Arial"/>
          <w:sz w:val="20"/>
          <w:szCs w:val="20"/>
        </w:rPr>
        <w:t>arancyjny w rozumieniu Kodeksu c</w:t>
      </w:r>
      <w:r w:rsidRPr="009B0A24">
        <w:rPr>
          <w:rFonts w:ascii="Arial" w:hAnsi="Arial" w:cs="Arial"/>
          <w:sz w:val="20"/>
          <w:szCs w:val="20"/>
        </w:rPr>
        <w:t xml:space="preserve">ywilnego. </w:t>
      </w:r>
    </w:p>
    <w:p w14:paraId="7F7E4CE0" w14:textId="77777777" w:rsidR="00A92195" w:rsidRDefault="00A92195" w:rsidP="00A92195">
      <w:pPr>
        <w:pStyle w:val="Defaul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E8409E">
        <w:rPr>
          <w:rFonts w:ascii="Arial" w:hAnsi="Arial" w:cs="Arial"/>
          <w:sz w:val="20"/>
          <w:szCs w:val="20"/>
        </w:rPr>
        <w:t>Wszelkie zmiany dotyczące niniejszej umowy wymagają pisemnej formy pod rygorem nieważności.</w:t>
      </w:r>
    </w:p>
    <w:p w14:paraId="2B5834C6" w14:textId="77777777" w:rsidR="00A92195" w:rsidRDefault="00A92195" w:rsidP="00A92195">
      <w:pPr>
        <w:pStyle w:val="Defaul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E8409E">
        <w:rPr>
          <w:rFonts w:ascii="Arial" w:hAnsi="Arial" w:cs="Arial"/>
          <w:sz w:val="20"/>
          <w:szCs w:val="20"/>
        </w:rPr>
        <w:t>W sprawach nieuregulowanych niniejszą umową mają zastosowanie obowiązujące przepisy Kodeksu cywilnego.</w:t>
      </w:r>
    </w:p>
    <w:p w14:paraId="71ED4C18" w14:textId="77777777" w:rsidR="00A92195" w:rsidRDefault="00A92195" w:rsidP="00A92195">
      <w:pPr>
        <w:pStyle w:val="Defaul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E8409E">
        <w:rPr>
          <w:rFonts w:ascii="Arial" w:hAnsi="Arial" w:cs="Arial"/>
          <w:sz w:val="20"/>
          <w:szCs w:val="20"/>
        </w:rPr>
        <w:t>Ewentualne spory wynikłe na tle realizacji niniejszej umowy, które nie zostaną rozwiązane polubownie, strony oddadzą pod rozstrzygnięcie sądu właściwego dla siedziby zamawiającego.</w:t>
      </w:r>
    </w:p>
    <w:p w14:paraId="378D2F74" w14:textId="77777777" w:rsidR="00A92195" w:rsidRPr="00E8409E" w:rsidRDefault="00A92195" w:rsidP="00A92195">
      <w:pPr>
        <w:pStyle w:val="Default"/>
        <w:numPr>
          <w:ilvl w:val="0"/>
          <w:numId w:val="28"/>
        </w:numPr>
        <w:ind w:left="357" w:hanging="357"/>
        <w:jc w:val="both"/>
        <w:rPr>
          <w:rFonts w:ascii="Arial" w:hAnsi="Arial" w:cs="Arial"/>
          <w:sz w:val="20"/>
          <w:szCs w:val="20"/>
        </w:rPr>
      </w:pPr>
      <w:r w:rsidRPr="00E8409E">
        <w:rPr>
          <w:rFonts w:ascii="Arial" w:hAnsi="Arial" w:cs="Arial"/>
          <w:sz w:val="20"/>
          <w:szCs w:val="20"/>
        </w:rPr>
        <w:t>Umowę sporządzono w dwóch jednobrzmiących egzemplarzach, jeden egzemplarz dla zamawiającego, jeden dla wykonawcy.</w:t>
      </w:r>
    </w:p>
    <w:p w14:paraId="3E623CFF" w14:textId="77777777" w:rsidR="00A92195" w:rsidRPr="009B0A24" w:rsidRDefault="00A92195" w:rsidP="00A92195">
      <w:pPr>
        <w:rPr>
          <w:rFonts w:ascii="Arial" w:hAnsi="Arial" w:cs="Arial"/>
          <w:bCs/>
          <w:sz w:val="20"/>
          <w:szCs w:val="20"/>
          <w:u w:val="single"/>
        </w:rPr>
      </w:pPr>
    </w:p>
    <w:p w14:paraId="59CAE3E4" w14:textId="77777777" w:rsidR="00A92195" w:rsidRPr="009B0A24" w:rsidRDefault="00A92195" w:rsidP="00A92195">
      <w:pPr>
        <w:rPr>
          <w:rFonts w:ascii="Arial" w:hAnsi="Arial" w:cs="Arial"/>
          <w:bCs/>
          <w:sz w:val="20"/>
          <w:szCs w:val="20"/>
        </w:rPr>
      </w:pPr>
      <w:r w:rsidRPr="009B0A24">
        <w:rPr>
          <w:rFonts w:ascii="Arial" w:hAnsi="Arial" w:cs="Arial"/>
          <w:bCs/>
          <w:sz w:val="20"/>
          <w:szCs w:val="20"/>
          <w:u w:val="single"/>
        </w:rPr>
        <w:t>Załączniki do umowy</w:t>
      </w:r>
      <w:r w:rsidRPr="009B0A24">
        <w:rPr>
          <w:rFonts w:ascii="Arial" w:hAnsi="Arial" w:cs="Arial"/>
          <w:bCs/>
          <w:sz w:val="20"/>
          <w:szCs w:val="20"/>
        </w:rPr>
        <w:t>:</w:t>
      </w:r>
    </w:p>
    <w:p w14:paraId="57959930" w14:textId="30941250" w:rsidR="00A92195" w:rsidRPr="009B0A24" w:rsidRDefault="00A92195" w:rsidP="00A92195">
      <w:pPr>
        <w:numPr>
          <w:ilvl w:val="0"/>
          <w:numId w:val="4"/>
        </w:numPr>
        <w:suppressAutoHyphens/>
        <w:rPr>
          <w:rFonts w:ascii="Arial" w:hAnsi="Arial" w:cs="Arial"/>
          <w:sz w:val="20"/>
          <w:szCs w:val="20"/>
        </w:rPr>
      </w:pPr>
      <w:r w:rsidRPr="009B0A24">
        <w:rPr>
          <w:rFonts w:ascii="Arial" w:hAnsi="Arial" w:cs="Arial"/>
          <w:bCs/>
          <w:sz w:val="20"/>
          <w:szCs w:val="20"/>
        </w:rPr>
        <w:t>załącznik nr 1 -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9B0A24">
        <w:rPr>
          <w:rFonts w:ascii="Arial" w:hAnsi="Arial" w:cs="Arial"/>
          <w:bCs/>
          <w:sz w:val="20"/>
          <w:szCs w:val="20"/>
        </w:rPr>
        <w:t xml:space="preserve">oferta </w:t>
      </w:r>
      <w:r w:rsidR="007246CD">
        <w:rPr>
          <w:rFonts w:ascii="Arial" w:hAnsi="Arial" w:cs="Arial"/>
          <w:bCs/>
          <w:sz w:val="20"/>
          <w:szCs w:val="20"/>
        </w:rPr>
        <w:t>cenowa</w:t>
      </w:r>
    </w:p>
    <w:p w14:paraId="2122ADD7" w14:textId="324703DC" w:rsidR="00A92195" w:rsidRPr="005A51FE" w:rsidRDefault="00A92195" w:rsidP="00A92195">
      <w:pPr>
        <w:numPr>
          <w:ilvl w:val="0"/>
          <w:numId w:val="4"/>
        </w:numPr>
        <w:suppressAutoHyphens/>
        <w:rPr>
          <w:rFonts w:ascii="Arial" w:hAnsi="Arial" w:cs="Arial"/>
          <w:sz w:val="20"/>
          <w:szCs w:val="20"/>
        </w:rPr>
      </w:pPr>
      <w:r w:rsidRPr="009B0A24">
        <w:rPr>
          <w:rFonts w:ascii="Arial" w:hAnsi="Arial" w:cs="Arial"/>
          <w:bCs/>
          <w:sz w:val="20"/>
          <w:szCs w:val="20"/>
        </w:rPr>
        <w:t>załą</w:t>
      </w:r>
      <w:r>
        <w:rPr>
          <w:rFonts w:ascii="Arial" w:hAnsi="Arial" w:cs="Arial"/>
          <w:bCs/>
          <w:sz w:val="20"/>
          <w:szCs w:val="20"/>
        </w:rPr>
        <w:t xml:space="preserve">cznik nr 2 - opis przedmiotu zamówienia </w:t>
      </w:r>
      <w:r w:rsidR="007246CD">
        <w:rPr>
          <w:rFonts w:ascii="Arial" w:hAnsi="Arial" w:cs="Arial"/>
          <w:bCs/>
          <w:sz w:val="20"/>
          <w:szCs w:val="20"/>
        </w:rPr>
        <w:t>oraz wykaz ilości towaru</w:t>
      </w:r>
    </w:p>
    <w:p w14:paraId="3E437ED0" w14:textId="7648E214" w:rsidR="005A51FE" w:rsidRPr="005A51FE" w:rsidRDefault="005A51FE" w:rsidP="00A92195">
      <w:pPr>
        <w:numPr>
          <w:ilvl w:val="0"/>
          <w:numId w:val="4"/>
        </w:numPr>
        <w:suppressAutoHyphens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 nr 3 – oświadczenie wykonawcy</w:t>
      </w:r>
    </w:p>
    <w:p w14:paraId="6B90D574" w14:textId="77777777" w:rsidR="005A51FE" w:rsidRDefault="005A51FE" w:rsidP="005A51FE">
      <w:pPr>
        <w:suppressAutoHyphens/>
        <w:rPr>
          <w:rFonts w:ascii="Arial" w:hAnsi="Arial" w:cs="Arial"/>
          <w:bCs/>
          <w:sz w:val="20"/>
          <w:szCs w:val="20"/>
        </w:rPr>
      </w:pPr>
    </w:p>
    <w:p w14:paraId="435A67B8" w14:textId="77777777" w:rsidR="005A51FE" w:rsidRPr="000A7808" w:rsidRDefault="005A51FE" w:rsidP="005A51FE">
      <w:pPr>
        <w:suppressAutoHyphens/>
        <w:rPr>
          <w:rFonts w:ascii="Arial" w:hAnsi="Arial" w:cs="Arial"/>
          <w:sz w:val="20"/>
          <w:szCs w:val="20"/>
        </w:rPr>
      </w:pPr>
    </w:p>
    <w:p w14:paraId="4A73DE0E" w14:textId="77777777" w:rsidR="00A92195" w:rsidRDefault="00A92195" w:rsidP="00A92195">
      <w:pPr>
        <w:suppressAutoHyphens/>
        <w:rPr>
          <w:rFonts w:ascii="Arial" w:hAnsi="Arial" w:cs="Arial"/>
          <w:bCs/>
          <w:sz w:val="20"/>
          <w:szCs w:val="20"/>
        </w:rPr>
      </w:pPr>
    </w:p>
    <w:p w14:paraId="5A1AADD4" w14:textId="77777777" w:rsidR="00A92195" w:rsidRDefault="00A92195" w:rsidP="00A92195">
      <w:pPr>
        <w:rPr>
          <w:rFonts w:ascii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                </w:t>
      </w:r>
      <w:r>
        <w:rPr>
          <w:rFonts w:ascii="Arial" w:hAnsi="Arial" w:cs="Arial"/>
          <w:b/>
          <w:bCs/>
          <w:sz w:val="20"/>
          <w:szCs w:val="20"/>
        </w:rPr>
        <w:t>ZAMAWIAJĄCY: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       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WYKONAWCA:      </w:t>
      </w:r>
    </w:p>
    <w:p w14:paraId="4C8B89B0" w14:textId="77777777" w:rsidR="00CC2B36" w:rsidRDefault="00CC2B36"/>
    <w:sectPr w:rsidR="00CC2B36" w:rsidSect="00A92195">
      <w:headerReference w:type="default" r:id="rId10"/>
      <w:footerReference w:type="even" r:id="rId11"/>
      <w:footerReference w:type="default" r:id="rId12"/>
      <w:pgSz w:w="11906" w:h="16838" w:code="9"/>
      <w:pgMar w:top="1418" w:right="851" w:bottom="567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821FC" w14:textId="77777777" w:rsidR="008247D6" w:rsidRDefault="008247D6" w:rsidP="00A92195">
      <w:r>
        <w:separator/>
      </w:r>
    </w:p>
  </w:endnote>
  <w:endnote w:type="continuationSeparator" w:id="0">
    <w:p w14:paraId="24BBF6CF" w14:textId="77777777" w:rsidR="008247D6" w:rsidRDefault="008247D6" w:rsidP="00A92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3F3FE" w14:textId="77777777" w:rsidR="001F7058" w:rsidRDefault="00B73639" w:rsidP="001F7058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 w:rsidR="001F7058"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 w:rsidR="001F7058">
      <w:rPr>
        <w:rStyle w:val="Numerstrony"/>
        <w:rFonts w:eastAsiaTheme="majorEastAsia"/>
        <w:noProof/>
      </w:rPr>
      <w:t>1</w:t>
    </w:r>
    <w:r>
      <w:rPr>
        <w:rStyle w:val="Numerstrony"/>
        <w:rFonts w:eastAsiaTheme="majorEastAsia"/>
      </w:rPr>
      <w:fldChar w:fldCharType="end"/>
    </w:r>
  </w:p>
  <w:p w14:paraId="0E943A68" w14:textId="77777777" w:rsidR="001F7058" w:rsidRDefault="001F7058" w:rsidP="001F70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227AE" w14:textId="77777777" w:rsidR="00251E58" w:rsidRDefault="00251E58" w:rsidP="00251E58">
    <w:pPr>
      <w:pStyle w:val="Stopka"/>
      <w:jc w:val="center"/>
    </w:pPr>
    <w:r w:rsidRPr="001E6E21">
      <w:t>Projekt „Utworzenie Centrum Usług Społecznych w Zielonej Górze” współfinansowan</w:t>
    </w:r>
    <w:r>
      <w:t>y</w:t>
    </w:r>
    <w:r>
      <w:br/>
      <w:t>jest</w:t>
    </w:r>
    <w:r w:rsidRPr="001E6E21">
      <w:t xml:space="preserve"> z Europejskiego Funduszu Społecznego Plus w ramach: Programu Fundusze Europejskie</w:t>
    </w:r>
    <w:r>
      <w:br/>
    </w:r>
    <w:r w:rsidRPr="001E6E21">
      <w:t>dla Lubuskiego 2021 - 2027 w ramach: Priorytetu 6. Fundusze Europejskie na wsparcie obywateli Działania 6.13 Usługi społeczne i zdrowotne</w:t>
    </w:r>
  </w:p>
  <w:p w14:paraId="51E79C4C" w14:textId="77777777" w:rsidR="001F7058" w:rsidRPr="005B67CE" w:rsidRDefault="00B73639" w:rsidP="001F7058">
    <w:pPr>
      <w:pStyle w:val="Stopka"/>
      <w:jc w:val="right"/>
      <w:rPr>
        <w:sz w:val="16"/>
        <w:szCs w:val="16"/>
      </w:rPr>
    </w:pPr>
    <w:r w:rsidRPr="005B67CE">
      <w:rPr>
        <w:rStyle w:val="Numerstrony"/>
        <w:rFonts w:eastAsiaTheme="majorEastAsia"/>
        <w:sz w:val="16"/>
        <w:szCs w:val="16"/>
      </w:rPr>
      <w:fldChar w:fldCharType="begin"/>
    </w:r>
    <w:r w:rsidR="001F7058" w:rsidRPr="005B67CE">
      <w:rPr>
        <w:rStyle w:val="Numerstrony"/>
        <w:rFonts w:eastAsiaTheme="majorEastAsia"/>
        <w:sz w:val="16"/>
        <w:szCs w:val="16"/>
      </w:rPr>
      <w:instrText xml:space="preserve">PAGE  </w:instrText>
    </w:r>
    <w:r w:rsidRPr="005B67CE">
      <w:rPr>
        <w:rStyle w:val="Numerstrony"/>
        <w:rFonts w:eastAsiaTheme="majorEastAsia"/>
        <w:sz w:val="16"/>
        <w:szCs w:val="16"/>
      </w:rPr>
      <w:fldChar w:fldCharType="separate"/>
    </w:r>
    <w:r w:rsidR="00737EC3">
      <w:rPr>
        <w:rStyle w:val="Numerstrony"/>
        <w:rFonts w:eastAsiaTheme="majorEastAsia"/>
        <w:noProof/>
        <w:sz w:val="16"/>
        <w:szCs w:val="16"/>
      </w:rPr>
      <w:t>13</w:t>
    </w:r>
    <w:r w:rsidRPr="005B67CE">
      <w:rPr>
        <w:rStyle w:val="Numerstrony"/>
        <w:rFonts w:eastAsiaTheme="majorEastAsi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EAC4E" w14:textId="77777777" w:rsidR="008247D6" w:rsidRDefault="008247D6" w:rsidP="00A92195">
      <w:r>
        <w:separator/>
      </w:r>
    </w:p>
  </w:footnote>
  <w:footnote w:type="continuationSeparator" w:id="0">
    <w:p w14:paraId="7985915C" w14:textId="77777777" w:rsidR="008247D6" w:rsidRDefault="008247D6" w:rsidP="00A92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C7AEB" w14:textId="0E35FD98" w:rsidR="00251E58" w:rsidRDefault="00251E58">
    <w:pPr>
      <w:pStyle w:val="Nagwek"/>
    </w:pPr>
    <w:r>
      <w:rPr>
        <w:noProof/>
      </w:rPr>
      <w:drawing>
        <wp:inline distT="0" distB="0" distL="0" distR="0" wp14:anchorId="484E77DA" wp14:editId="0558B28D">
          <wp:extent cx="5760720" cy="707390"/>
          <wp:effectExtent l="0" t="0" r="0" b="0"/>
          <wp:docPr id="13938577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857773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7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94C01EE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10F2537C"/>
    <w:multiLevelType w:val="hybridMultilevel"/>
    <w:tmpl w:val="19A65106"/>
    <w:lvl w:ilvl="0" w:tplc="2E9C8AD2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5A4744E"/>
    <w:multiLevelType w:val="hybridMultilevel"/>
    <w:tmpl w:val="A58C7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1F4D7D57"/>
    <w:multiLevelType w:val="multilevel"/>
    <w:tmpl w:val="79A8C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131517"/>
    <w:multiLevelType w:val="hybridMultilevel"/>
    <w:tmpl w:val="A214657E"/>
    <w:lvl w:ilvl="0" w:tplc="0F4E8B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94992"/>
    <w:multiLevelType w:val="hybridMultilevel"/>
    <w:tmpl w:val="6D00F2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34398"/>
    <w:multiLevelType w:val="multilevel"/>
    <w:tmpl w:val="C47EC886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35C8B"/>
    <w:multiLevelType w:val="hybridMultilevel"/>
    <w:tmpl w:val="6D00F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22831"/>
    <w:multiLevelType w:val="singleLevel"/>
    <w:tmpl w:val="6D026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  <w:u w:val="none"/>
        <w:effect w:val="none"/>
      </w:rPr>
    </w:lvl>
  </w:abstractNum>
  <w:abstractNum w:abstractNumId="10" w15:restartNumberingAfterBreak="0">
    <w:nsid w:val="326A3D91"/>
    <w:multiLevelType w:val="hybridMultilevel"/>
    <w:tmpl w:val="40267CA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4E5D11"/>
    <w:multiLevelType w:val="hybridMultilevel"/>
    <w:tmpl w:val="1FCE95B2"/>
    <w:lvl w:ilvl="0" w:tplc="2E9C8A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3316E6"/>
    <w:multiLevelType w:val="hybridMultilevel"/>
    <w:tmpl w:val="8EBAEA8E"/>
    <w:lvl w:ilvl="0" w:tplc="6360B0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5F722B"/>
    <w:multiLevelType w:val="hybridMultilevel"/>
    <w:tmpl w:val="0482394C"/>
    <w:lvl w:ilvl="0" w:tplc="68E47F9A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CD3CB2"/>
    <w:multiLevelType w:val="hybridMultilevel"/>
    <w:tmpl w:val="2D2C664E"/>
    <w:lvl w:ilvl="0" w:tplc="53929BA0">
      <w:start w:val="1"/>
      <w:numFmt w:val="decimal"/>
      <w:lvlText w:val="%1."/>
      <w:lvlJc w:val="left"/>
      <w:rPr>
        <w:rFonts w:ascii="Arial" w:hAnsi="Arial" w:cs="Arial" w:hint="default"/>
        <w:color w:val="auto"/>
        <w:sz w:val="20"/>
        <w:szCs w:val="20"/>
      </w:rPr>
    </w:lvl>
    <w:lvl w:ilvl="1" w:tplc="C76060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A46C1F"/>
    <w:multiLevelType w:val="hybridMultilevel"/>
    <w:tmpl w:val="DB9C9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C43A6"/>
    <w:multiLevelType w:val="hybridMultilevel"/>
    <w:tmpl w:val="7D825D0E"/>
    <w:lvl w:ilvl="0" w:tplc="263632D8">
      <w:start w:val="1"/>
      <w:numFmt w:val="lowerLetter"/>
      <w:lvlText w:val="%1)"/>
      <w:lvlJc w:val="left"/>
      <w:pPr>
        <w:ind w:left="801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855EA1"/>
    <w:multiLevelType w:val="hybridMultilevel"/>
    <w:tmpl w:val="480C81D4"/>
    <w:lvl w:ilvl="0" w:tplc="58D0BA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641C4E"/>
    <w:multiLevelType w:val="hybridMultilevel"/>
    <w:tmpl w:val="103ABF1C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 w15:restartNumberingAfterBreak="0">
    <w:nsid w:val="52F4271F"/>
    <w:multiLevelType w:val="hybridMultilevel"/>
    <w:tmpl w:val="0A4A2EBA"/>
    <w:lvl w:ilvl="0" w:tplc="A9A6E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4865AAB"/>
    <w:multiLevelType w:val="hybridMultilevel"/>
    <w:tmpl w:val="0F50C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D763C9C">
      <w:start w:val="1"/>
      <w:numFmt w:val="decimal"/>
      <w:lvlText w:val="%7."/>
      <w:lvlJc w:val="left"/>
      <w:pPr>
        <w:ind w:left="5040" w:hanging="360"/>
      </w:pPr>
      <w:rPr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50511"/>
    <w:multiLevelType w:val="multilevel"/>
    <w:tmpl w:val="F7E6B8F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51BEB"/>
    <w:multiLevelType w:val="hybridMultilevel"/>
    <w:tmpl w:val="7A523442"/>
    <w:lvl w:ilvl="0" w:tplc="58D0BA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3C4F92"/>
    <w:multiLevelType w:val="hybridMultilevel"/>
    <w:tmpl w:val="97680AEE"/>
    <w:lvl w:ilvl="0" w:tplc="5BA2B9E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5E303D"/>
    <w:multiLevelType w:val="hybridMultilevel"/>
    <w:tmpl w:val="8A6862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2B18A46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sz w:val="24"/>
      </w:rPr>
    </w:lvl>
    <w:lvl w:ilvl="2" w:tplc="43FA32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462943"/>
    <w:multiLevelType w:val="multilevel"/>
    <w:tmpl w:val="5D9A5D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26" w15:restartNumberingAfterBreak="0">
    <w:nsid w:val="6513497C"/>
    <w:multiLevelType w:val="hybridMultilevel"/>
    <w:tmpl w:val="72C43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66480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021335"/>
    <w:multiLevelType w:val="multilevel"/>
    <w:tmpl w:val="1AEC37E8"/>
    <w:lvl w:ilvl="0">
      <w:start w:val="1"/>
      <w:numFmt w:val="lowerLetter"/>
      <w:lvlText w:val="%1)"/>
      <w:lvlJc w:val="left"/>
      <w:pPr>
        <w:ind w:left="720" w:firstLine="0"/>
      </w:pPr>
      <w:rPr>
        <w:rFonts w:ascii="Tahoma" w:eastAsia="Cambria" w:hAnsi="Tahoma" w:cs="Tahoma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firstLine="0"/>
      </w:pPr>
      <w:rPr>
        <w:rFonts w:ascii="Tahoma" w:eastAsia="Times New Roman" w:hAnsi="Tahoma" w:cs="Tahoma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ahoma" w:eastAsia="Times New Roman" w:hAnsi="Tahoma" w:cs="Tahoma"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Arial" w:eastAsia="Times New Roman" w:hAnsi="Arial" w:cs="Arial" w:hint="default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28" w15:restartNumberingAfterBreak="0">
    <w:nsid w:val="6B014C2C"/>
    <w:multiLevelType w:val="hybridMultilevel"/>
    <w:tmpl w:val="00C61CE8"/>
    <w:lvl w:ilvl="0" w:tplc="64C0882A">
      <w:start w:val="1"/>
      <w:numFmt w:val="decimal"/>
      <w:lvlText w:val="%1)"/>
      <w:lvlJc w:val="left"/>
      <w:pPr>
        <w:ind w:left="107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767825B5"/>
    <w:multiLevelType w:val="hybridMultilevel"/>
    <w:tmpl w:val="DB9C9D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1" w15:restartNumberingAfterBreak="0">
    <w:nsid w:val="7AD87D38"/>
    <w:multiLevelType w:val="multilevel"/>
    <w:tmpl w:val="C520FA00"/>
    <w:lvl w:ilvl="0">
      <w:start w:val="3"/>
      <w:numFmt w:val="decimal"/>
      <w:lvlText w:val="%1"/>
      <w:lvlJc w:val="left"/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B0C3BFC"/>
    <w:multiLevelType w:val="hybridMultilevel"/>
    <w:tmpl w:val="E63C27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AE22E8"/>
    <w:multiLevelType w:val="hybridMultilevel"/>
    <w:tmpl w:val="3E64F914"/>
    <w:lvl w:ilvl="0" w:tplc="05D64948">
      <w:start w:val="1"/>
      <w:numFmt w:val="lowerLetter"/>
      <w:lvlText w:val="%1)"/>
      <w:lvlJc w:val="left"/>
      <w:pPr>
        <w:ind w:left="1117" w:hanging="360"/>
      </w:pPr>
      <w:rPr>
        <w:rFonts w:ascii="Arial" w:eastAsia="Calibri" w:hAnsi="Arial" w:cs="Arial" w:hint="default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3608675">
    <w:abstractNumId w:val="12"/>
  </w:num>
  <w:num w:numId="2" w16cid:durableId="162207788">
    <w:abstractNumId w:val="3"/>
  </w:num>
  <w:num w:numId="3" w16cid:durableId="679813794">
    <w:abstractNumId w:val="8"/>
  </w:num>
  <w:num w:numId="4" w16cid:durableId="2022312685">
    <w:abstractNumId w:val="0"/>
  </w:num>
  <w:num w:numId="5" w16cid:durableId="602612696">
    <w:abstractNumId w:val="5"/>
  </w:num>
  <w:num w:numId="6" w16cid:durableId="470711842">
    <w:abstractNumId w:val="11"/>
  </w:num>
  <w:num w:numId="7" w16cid:durableId="1125738681">
    <w:abstractNumId w:val="25"/>
  </w:num>
  <w:num w:numId="8" w16cid:durableId="193738598">
    <w:abstractNumId w:val="9"/>
  </w:num>
  <w:num w:numId="9" w16cid:durableId="163404027">
    <w:abstractNumId w:val="10"/>
  </w:num>
  <w:num w:numId="10" w16cid:durableId="195505543">
    <w:abstractNumId w:val="32"/>
  </w:num>
  <w:num w:numId="11" w16cid:durableId="419103897">
    <w:abstractNumId w:val="27"/>
  </w:num>
  <w:num w:numId="12" w16cid:durableId="804617505">
    <w:abstractNumId w:val="26"/>
  </w:num>
  <w:num w:numId="13" w16cid:durableId="454759928">
    <w:abstractNumId w:val="15"/>
  </w:num>
  <w:num w:numId="14" w16cid:durableId="1292590771">
    <w:abstractNumId w:val="20"/>
  </w:num>
  <w:num w:numId="15" w16cid:durableId="1811628351">
    <w:abstractNumId w:val="13"/>
  </w:num>
  <w:num w:numId="16" w16cid:durableId="952594896">
    <w:abstractNumId w:val="30"/>
  </w:num>
  <w:num w:numId="17" w16cid:durableId="10883883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86536785">
    <w:abstractNumId w:val="24"/>
  </w:num>
  <w:num w:numId="19" w16cid:durableId="753359160">
    <w:abstractNumId w:val="1"/>
  </w:num>
  <w:num w:numId="20" w16cid:durableId="1920676497">
    <w:abstractNumId w:val="4"/>
  </w:num>
  <w:num w:numId="21" w16cid:durableId="370805924">
    <w:abstractNumId w:val="17"/>
  </w:num>
  <w:num w:numId="22" w16cid:durableId="10743996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280030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8238751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54362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05321588">
    <w:abstractNumId w:val="6"/>
  </w:num>
  <w:num w:numId="27" w16cid:durableId="1625111231">
    <w:abstractNumId w:val="19"/>
  </w:num>
  <w:num w:numId="28" w16cid:durableId="113256404">
    <w:abstractNumId w:val="29"/>
  </w:num>
  <w:num w:numId="29" w16cid:durableId="4088424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8036755">
    <w:abstractNumId w:val="23"/>
  </w:num>
  <w:num w:numId="31" w16cid:durableId="822622193">
    <w:abstractNumId w:val="7"/>
  </w:num>
  <w:num w:numId="32" w16cid:durableId="258611913">
    <w:abstractNumId w:val="28"/>
  </w:num>
  <w:num w:numId="33" w16cid:durableId="2955709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392300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619550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6491630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6B06"/>
    <w:rsid w:val="00003E69"/>
    <w:rsid w:val="0006221F"/>
    <w:rsid w:val="000805FA"/>
    <w:rsid w:val="000A6405"/>
    <w:rsid w:val="000E39B9"/>
    <w:rsid w:val="001336C0"/>
    <w:rsid w:val="001A3376"/>
    <w:rsid w:val="001F7058"/>
    <w:rsid w:val="00232D10"/>
    <w:rsid w:val="00251E58"/>
    <w:rsid w:val="00300744"/>
    <w:rsid w:val="003A3B29"/>
    <w:rsid w:val="00466A6D"/>
    <w:rsid w:val="00480E83"/>
    <w:rsid w:val="004A5DD1"/>
    <w:rsid w:val="004C76BC"/>
    <w:rsid w:val="005368D3"/>
    <w:rsid w:val="00537EEA"/>
    <w:rsid w:val="00591D79"/>
    <w:rsid w:val="005A4BDE"/>
    <w:rsid w:val="005A51FE"/>
    <w:rsid w:val="005C3A55"/>
    <w:rsid w:val="005D37BE"/>
    <w:rsid w:val="005E3276"/>
    <w:rsid w:val="007246CD"/>
    <w:rsid w:val="00737EC3"/>
    <w:rsid w:val="007944B7"/>
    <w:rsid w:val="007A5708"/>
    <w:rsid w:val="007B0846"/>
    <w:rsid w:val="007B1E6D"/>
    <w:rsid w:val="007B42B6"/>
    <w:rsid w:val="007C56A1"/>
    <w:rsid w:val="008247D6"/>
    <w:rsid w:val="00872D3A"/>
    <w:rsid w:val="00881B7A"/>
    <w:rsid w:val="00895CAB"/>
    <w:rsid w:val="008D016D"/>
    <w:rsid w:val="008E35EF"/>
    <w:rsid w:val="008F4620"/>
    <w:rsid w:val="0091488F"/>
    <w:rsid w:val="00936B06"/>
    <w:rsid w:val="00963F39"/>
    <w:rsid w:val="009936C5"/>
    <w:rsid w:val="00A05EEA"/>
    <w:rsid w:val="00A459AD"/>
    <w:rsid w:val="00A7004A"/>
    <w:rsid w:val="00A92195"/>
    <w:rsid w:val="00A92A10"/>
    <w:rsid w:val="00AC4C94"/>
    <w:rsid w:val="00AC7135"/>
    <w:rsid w:val="00B338DA"/>
    <w:rsid w:val="00B51D2C"/>
    <w:rsid w:val="00B73639"/>
    <w:rsid w:val="00BB4A79"/>
    <w:rsid w:val="00BE4912"/>
    <w:rsid w:val="00C564EC"/>
    <w:rsid w:val="00C83001"/>
    <w:rsid w:val="00C92F67"/>
    <w:rsid w:val="00CA1DE8"/>
    <w:rsid w:val="00CC2B36"/>
    <w:rsid w:val="00CC7446"/>
    <w:rsid w:val="00D431BF"/>
    <w:rsid w:val="00DE404F"/>
    <w:rsid w:val="00E20F02"/>
    <w:rsid w:val="00E34FA0"/>
    <w:rsid w:val="00E5535E"/>
    <w:rsid w:val="00E86F6A"/>
    <w:rsid w:val="00EC2F02"/>
    <w:rsid w:val="00EE2078"/>
    <w:rsid w:val="00FA6911"/>
    <w:rsid w:val="00FC4C85"/>
    <w:rsid w:val="00FF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BBDA2"/>
  <w15:docId w15:val="{26A86A87-0B53-4327-963D-984CA197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19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6B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936B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6B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936B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6B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6B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6B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6B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6B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6B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6B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6B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6B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6B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6B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6B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6B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6B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6B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6B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6B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6B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6B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6B06"/>
    <w:rPr>
      <w:i/>
      <w:iCs/>
      <w:color w:val="404040" w:themeColor="text1" w:themeTint="BF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,CW_Lis"/>
    <w:basedOn w:val="Normalny"/>
    <w:link w:val="AkapitzlistZnak"/>
    <w:uiPriority w:val="34"/>
    <w:qFormat/>
    <w:rsid w:val="00936B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6B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6B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6B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6B0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A921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92195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A921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92195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Hipercze">
    <w:name w:val="Hyperlink"/>
    <w:rsid w:val="00A92195"/>
    <w:rPr>
      <w:color w:val="0000FF"/>
      <w:u w:val="single"/>
    </w:rPr>
  </w:style>
  <w:style w:type="paragraph" w:styleId="Tekstprzypisudolnego">
    <w:name w:val="footnote text"/>
    <w:aliases w:val="Tekst przypisu Znak"/>
    <w:basedOn w:val="Normalny"/>
    <w:link w:val="TekstprzypisudolnegoZnak"/>
    <w:rsid w:val="00A921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A92195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semiHidden/>
    <w:rsid w:val="00A92195"/>
    <w:rPr>
      <w:vertAlign w:val="superscript"/>
    </w:rPr>
  </w:style>
  <w:style w:type="character" w:styleId="Pogrubienie">
    <w:name w:val="Strong"/>
    <w:uiPriority w:val="22"/>
    <w:qFormat/>
    <w:rsid w:val="00A92195"/>
    <w:rPr>
      <w:b/>
      <w:bCs/>
    </w:rPr>
  </w:style>
  <w:style w:type="character" w:styleId="Numerstrony">
    <w:name w:val="page number"/>
    <w:basedOn w:val="Domylnaczcionkaakapitu"/>
    <w:rsid w:val="00A92195"/>
  </w:style>
  <w:style w:type="paragraph" w:styleId="Tekstpodstawowy">
    <w:name w:val="Body Text"/>
    <w:aliases w:val="Regulacje,definicje,moj body text"/>
    <w:basedOn w:val="Normalny"/>
    <w:link w:val="TekstpodstawowyZnak"/>
    <w:rsid w:val="00A92195"/>
    <w:pPr>
      <w:jc w:val="both"/>
    </w:pPr>
    <w:rPr>
      <w:rFonts w:eastAsia="Calibri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rsid w:val="00A92195"/>
    <w:rPr>
      <w:rFonts w:ascii="Times New Roman" w:eastAsia="Calibri" w:hAnsi="Times New Roman" w:cs="Times New Roman"/>
      <w:kern w:val="0"/>
      <w:sz w:val="24"/>
      <w:szCs w:val="24"/>
      <w:lang w:eastAsia="pl-PL"/>
    </w:rPr>
  </w:style>
  <w:style w:type="paragraph" w:customStyle="1" w:styleId="Nagwektabeli">
    <w:name w:val="Nagłówek tabeli"/>
    <w:basedOn w:val="Normalny"/>
    <w:rsid w:val="00A92195"/>
    <w:pPr>
      <w:widowControl w:val="0"/>
      <w:suppressLineNumbers/>
      <w:suppressAutoHyphens/>
      <w:spacing w:after="120"/>
      <w:jc w:val="center"/>
    </w:pPr>
    <w:rPr>
      <w:rFonts w:eastAsia="Calibri"/>
      <w:b/>
      <w:bCs/>
      <w:i/>
      <w:iCs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rsid w:val="00A92195"/>
  </w:style>
  <w:style w:type="paragraph" w:customStyle="1" w:styleId="Normalny1">
    <w:name w:val="Normalny1"/>
    <w:rsid w:val="00A92195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kern w:val="0"/>
      <w:sz w:val="24"/>
      <w:szCs w:val="20"/>
      <w:lang w:eastAsia="pl-PL"/>
    </w:rPr>
  </w:style>
  <w:style w:type="paragraph" w:customStyle="1" w:styleId="Default">
    <w:name w:val="Default"/>
    <w:qFormat/>
    <w:rsid w:val="00A921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table" w:styleId="Tabela-Siatka">
    <w:name w:val="Table Grid"/>
    <w:basedOn w:val="Standardowy"/>
    <w:rsid w:val="00A9219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cxspdrugie">
    <w:name w:val="akapitzlistcxspdrugie"/>
    <w:basedOn w:val="Normalny"/>
    <w:rsid w:val="00A92195"/>
    <w:pPr>
      <w:spacing w:before="100" w:beforeAutospacing="1" w:after="100" w:afterAutospacing="1"/>
    </w:pPr>
  </w:style>
  <w:style w:type="paragraph" w:customStyle="1" w:styleId="akapitzlistcxspnazwisko">
    <w:name w:val="akapitzlistcxspnazwisko"/>
    <w:basedOn w:val="Normalny"/>
    <w:rsid w:val="00A92195"/>
    <w:pPr>
      <w:spacing w:before="100" w:beforeAutospacing="1" w:after="100" w:afterAutospacing="1"/>
    </w:pPr>
  </w:style>
  <w:style w:type="paragraph" w:customStyle="1" w:styleId="akapitzlistcxsppierwsze">
    <w:name w:val="akapitzlistcxsppierwsze"/>
    <w:basedOn w:val="Normalny"/>
    <w:rsid w:val="00A92195"/>
    <w:pPr>
      <w:spacing w:before="100" w:beforeAutospacing="1" w:after="100" w:afterAutospacing="1"/>
    </w:pPr>
  </w:style>
  <w:style w:type="paragraph" w:customStyle="1" w:styleId="msonormalcxspdrugie">
    <w:name w:val="msonormalcxspdrugie"/>
    <w:basedOn w:val="Normalny"/>
    <w:rsid w:val="00A92195"/>
    <w:pPr>
      <w:spacing w:before="100" w:beforeAutospacing="1" w:after="100" w:afterAutospacing="1"/>
    </w:pPr>
  </w:style>
  <w:style w:type="paragraph" w:customStyle="1" w:styleId="msonormalcxsppierwsze">
    <w:name w:val="msonormalcxsppierwsze"/>
    <w:basedOn w:val="Normalny"/>
    <w:rsid w:val="00A92195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rsid w:val="00A921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92195"/>
    <w:rPr>
      <w:rFonts w:ascii="Segoe UI" w:eastAsia="Times New Roman" w:hAnsi="Segoe UI" w:cs="Segoe UI"/>
      <w:kern w:val="0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A92195"/>
    <w:pPr>
      <w:spacing w:after="150" w:line="384" w:lineRule="atLeast"/>
    </w:pPr>
  </w:style>
  <w:style w:type="character" w:customStyle="1" w:styleId="Nierozpoznanawzmianka1">
    <w:name w:val="Nierozpoznana wzmianka1"/>
    <w:uiPriority w:val="99"/>
    <w:semiHidden/>
    <w:unhideWhenUsed/>
    <w:rsid w:val="00A921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springer@cus.zgor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vguytgnjrgi2q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stat.gov.pl/sygnalne/komunikaty-i-obwieszczenia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7410</Words>
  <Characters>44461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 Miernik - Krukurka</dc:creator>
  <cp:keywords/>
  <dc:description/>
  <cp:lastModifiedBy>Daria Springer</cp:lastModifiedBy>
  <cp:revision>27</cp:revision>
  <cp:lastPrinted>2025-12-16T07:11:00Z</cp:lastPrinted>
  <dcterms:created xsi:type="dcterms:W3CDTF">2024-12-03T17:40:00Z</dcterms:created>
  <dcterms:modified xsi:type="dcterms:W3CDTF">2025-12-18T09:27:00Z</dcterms:modified>
</cp:coreProperties>
</file>